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15" w:rsidRPr="00466A66" w:rsidRDefault="002C7515" w:rsidP="002C7515">
      <w:pPr>
        <w:rPr>
          <w:rFonts w:ascii="Century" w:eastAsia="HGP創英角ｺﾞｼｯｸUB" w:hAnsi="Century" w:cs="Times New Roman"/>
          <w:b/>
          <w:noProof/>
          <w:szCs w:val="24"/>
        </w:rPr>
      </w:pPr>
      <w:r w:rsidRPr="00466A66">
        <w:rPr>
          <w:rFonts w:ascii="Century" w:eastAsia="HGP創英角ｺﾞｼｯｸUB" w:hAnsi="Century" w:cs="Times New Roman" w:hint="eastAsia"/>
          <w:b/>
          <w:noProof/>
          <w:szCs w:val="24"/>
        </w:rPr>
        <w:t>景観チェックシート（工作物）</w:t>
      </w: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560"/>
        <w:gridCol w:w="4560"/>
        <w:gridCol w:w="408"/>
        <w:gridCol w:w="408"/>
        <w:gridCol w:w="198"/>
        <w:gridCol w:w="237"/>
        <w:gridCol w:w="426"/>
        <w:gridCol w:w="425"/>
        <w:gridCol w:w="1843"/>
      </w:tblGrid>
      <w:tr w:rsidR="002C7515" w:rsidRPr="00466A66" w:rsidTr="000B643C">
        <w:trPr>
          <w:cantSplit/>
          <w:trHeight w:val="324"/>
        </w:trPr>
        <w:tc>
          <w:tcPr>
            <w:tcW w:w="7338" w:type="dxa"/>
            <w:gridSpan w:val="6"/>
            <w:tcBorders>
              <w:top w:val="single" w:sz="12" w:space="0" w:color="auto"/>
              <w:left w:val="single" w:sz="12" w:space="0" w:color="auto"/>
              <w:bottom w:val="single" w:sz="12" w:space="0" w:color="auto"/>
              <w:right w:val="single" w:sz="4" w:space="0" w:color="auto"/>
            </w:tcBorders>
            <w:vAlign w:val="center"/>
          </w:tcPr>
          <w:p w:rsidR="002C7515" w:rsidRPr="00466A66" w:rsidRDefault="002C7515" w:rsidP="000B643C">
            <w:pPr>
              <w:spacing w:line="240" w:lineRule="exact"/>
              <w:ind w:right="113"/>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件　名：</w:t>
            </w:r>
          </w:p>
        </w:tc>
        <w:tc>
          <w:tcPr>
            <w:tcW w:w="2931" w:type="dxa"/>
            <w:gridSpan w:val="4"/>
            <w:tcBorders>
              <w:top w:val="single" w:sz="12" w:space="0" w:color="auto"/>
              <w:left w:val="single" w:sz="4" w:space="0" w:color="auto"/>
              <w:bottom w:val="single" w:sz="12" w:space="0" w:color="auto"/>
              <w:right w:val="single" w:sz="12" w:space="0" w:color="auto"/>
            </w:tcBorders>
            <w:vAlign w:val="center"/>
          </w:tcPr>
          <w:p w:rsidR="002C7515" w:rsidRPr="00466A66" w:rsidRDefault="002C7515" w:rsidP="000B643C">
            <w:pPr>
              <w:spacing w:line="240" w:lineRule="exact"/>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記入者：</w:t>
            </w:r>
          </w:p>
        </w:tc>
      </w:tr>
      <w:tr w:rsidR="002C7515" w:rsidRPr="00466A66" w:rsidTr="000B643C">
        <w:trPr>
          <w:cantSplit/>
          <w:trHeight w:val="76"/>
        </w:trPr>
        <w:tc>
          <w:tcPr>
            <w:tcW w:w="10269" w:type="dxa"/>
            <w:gridSpan w:val="10"/>
            <w:tcBorders>
              <w:top w:val="single" w:sz="12" w:space="0" w:color="auto"/>
              <w:left w:val="single" w:sz="12" w:space="0" w:color="auto"/>
              <w:bottom w:val="single" w:sz="12" w:space="0" w:color="auto"/>
              <w:right w:val="single" w:sz="12" w:space="0" w:color="auto"/>
            </w:tcBorders>
            <w:vAlign w:val="center"/>
          </w:tcPr>
          <w:p w:rsidR="002C7515" w:rsidRPr="00466A66" w:rsidRDefault="002C7515" w:rsidP="000B643C">
            <w:pPr>
              <w:spacing w:line="240" w:lineRule="exact"/>
              <w:ind w:right="113"/>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場　所：</w:t>
            </w:r>
          </w:p>
        </w:tc>
      </w:tr>
      <w:tr w:rsidR="002C7515" w:rsidRPr="00466A66" w:rsidTr="000B643C">
        <w:trPr>
          <w:cantSplit/>
          <w:trHeight w:val="585"/>
        </w:trPr>
        <w:tc>
          <w:tcPr>
            <w:tcW w:w="1764" w:type="dxa"/>
            <w:gridSpan w:val="2"/>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事　項</w:t>
            </w:r>
          </w:p>
        </w:tc>
        <w:tc>
          <w:tcPr>
            <w:tcW w:w="4560"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基　準</w:t>
            </w:r>
          </w:p>
        </w:tc>
        <w:tc>
          <w:tcPr>
            <w:tcW w:w="1677" w:type="dxa"/>
            <w:gridSpan w:val="5"/>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tabs>
                <w:tab w:val="left" w:pos="1751"/>
              </w:tabs>
              <w:spacing w:line="200" w:lineRule="exact"/>
              <w:ind w:right="-46"/>
              <w:rPr>
                <w:rFonts w:ascii="Century" w:eastAsia="HGS創英角ｺﾞｼｯｸUB" w:hAnsi="Century" w:cs="Times New Roman"/>
                <w:color w:val="000000"/>
                <w:sz w:val="18"/>
                <w:szCs w:val="24"/>
              </w:rPr>
            </w:pPr>
            <w:r w:rsidRPr="00466A66">
              <w:rPr>
                <w:rFonts w:ascii="Century" w:eastAsia="HGS創英角ｺﾞｼｯｸUB" w:hAnsi="Century" w:cs="Times New Roman" w:hint="eastAsia"/>
                <w:color w:val="000000"/>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チェック欄</w:t>
            </w:r>
          </w:p>
        </w:tc>
        <w:tc>
          <w:tcPr>
            <w:tcW w:w="1843"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57"/>
        </w:trPr>
        <w:tc>
          <w:tcPr>
            <w:tcW w:w="1764" w:type="dxa"/>
            <w:gridSpan w:val="2"/>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p>
        </w:tc>
        <w:tc>
          <w:tcPr>
            <w:tcW w:w="4560"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自然系景観</w:t>
            </w: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歴史系景観</w:t>
            </w:r>
          </w:p>
        </w:tc>
        <w:tc>
          <w:tcPr>
            <w:tcW w:w="435"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都市系景観</w:t>
            </w:r>
          </w:p>
        </w:tc>
        <w:tc>
          <w:tcPr>
            <w:tcW w:w="426"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心象系景観</w:t>
            </w:r>
          </w:p>
        </w:tc>
        <w:tc>
          <w:tcPr>
            <w:tcW w:w="425" w:type="dxa"/>
            <w:vMerge/>
            <w:tcBorders>
              <w:left w:val="sing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color w:val="000000"/>
                <w:szCs w:val="24"/>
              </w:rPr>
            </w:pPr>
          </w:p>
        </w:tc>
        <w:tc>
          <w:tcPr>
            <w:tcW w:w="1843"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color w:val="000000"/>
                <w:szCs w:val="24"/>
              </w:rPr>
            </w:pPr>
          </w:p>
        </w:tc>
      </w:tr>
      <w:tr w:rsidR="002C7515" w:rsidRPr="00466A66" w:rsidTr="000B643C">
        <w:trPr>
          <w:cantSplit/>
          <w:trHeight w:val="230"/>
        </w:trPr>
        <w:tc>
          <w:tcPr>
            <w:tcW w:w="10269" w:type="dxa"/>
            <w:gridSpan w:val="10"/>
            <w:tcBorders>
              <w:top w:val="double" w:sz="4" w:space="0" w:color="auto"/>
              <w:left w:val="single" w:sz="12" w:space="0" w:color="auto"/>
              <w:bottom w:val="nil"/>
              <w:right w:val="single" w:sz="12" w:space="0" w:color="auto"/>
            </w:tcBorders>
          </w:tcPr>
          <w:p w:rsidR="002C7515" w:rsidRPr="00466A66" w:rsidRDefault="002C7515" w:rsidP="000B643C">
            <w:pPr>
              <w:spacing w:line="240" w:lineRule="exact"/>
              <w:ind w:right="113"/>
              <w:rPr>
                <w:rFonts w:ascii="HG丸ｺﾞｼｯｸM-PRO" w:eastAsia="HG丸ｺﾞｼｯｸM-PRO" w:hAnsi="Century" w:cs="Times New Roman"/>
                <w:color w:val="000000"/>
                <w:sz w:val="18"/>
                <w:szCs w:val="24"/>
              </w:rPr>
            </w:pPr>
            <w:r>
              <w:rPr>
                <w:rFonts w:ascii="ＭＳ ゴシック" w:eastAsia="ＭＳ ゴシック" w:hAnsi="ＭＳ ゴシック" w:cs="Times New Roman" w:hint="eastAsia"/>
                <w:b/>
                <w:sz w:val="18"/>
                <w:szCs w:val="24"/>
              </w:rPr>
              <w:t xml:space="preserve">第１ </w:t>
            </w:r>
            <w:r w:rsidRPr="00466A66">
              <w:rPr>
                <w:rFonts w:ascii="ＭＳ ゴシック" w:eastAsia="ＭＳ ゴシック" w:hAnsi="ＭＳ ゴシック" w:cs="Times New Roman" w:hint="eastAsia"/>
                <w:b/>
                <w:sz w:val="18"/>
                <w:szCs w:val="24"/>
              </w:rPr>
              <w:t>基本的事項</w:t>
            </w:r>
          </w:p>
        </w:tc>
      </w:tr>
      <w:tr w:rsidR="002C7515" w:rsidRPr="00466A66" w:rsidTr="000B643C">
        <w:trPr>
          <w:cantSplit/>
          <w:trHeight w:val="363"/>
        </w:trPr>
        <w:tc>
          <w:tcPr>
            <w:tcW w:w="204" w:type="dxa"/>
            <w:vMerge w:val="restart"/>
            <w:tcBorders>
              <w:top w:val="nil"/>
              <w:left w:val="single" w:sz="12"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地域の特性への配慮</w:t>
            </w:r>
          </w:p>
        </w:tc>
        <w:tc>
          <w:tcPr>
            <w:tcW w:w="4560" w:type="dxa"/>
            <w:tcBorders>
              <w:top w:val="single" w:sz="4" w:space="0" w:color="auto"/>
              <w:left w:val="double" w:sz="4" w:space="0" w:color="auto"/>
              <w:bottom w:val="single" w:sz="4" w:space="0" w:color="auto"/>
              <w:right w:val="single" w:sz="4" w:space="0" w:color="auto"/>
            </w:tcBorders>
          </w:tcPr>
          <w:p w:rsidR="002C7515" w:rsidRPr="00466A66" w:rsidRDefault="002C7515"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地域の特性を考慮し、その</w:t>
            </w:r>
            <w:r>
              <w:rPr>
                <w:rFonts w:ascii="HG丸ｺﾞｼｯｸM-PRO" w:eastAsia="HG丸ｺﾞｼｯｸM-PRO" w:hAnsi="Century" w:cs="Times New Roman" w:hint="eastAsia"/>
                <w:sz w:val="20"/>
                <w:szCs w:val="24"/>
              </w:rPr>
              <w:t>地域の</w:t>
            </w:r>
            <w:r w:rsidRPr="00466A66">
              <w:rPr>
                <w:rFonts w:ascii="HG丸ｺﾞｼｯｸM-PRO" w:eastAsia="HG丸ｺﾞｼｯｸM-PRO" w:hAnsi="Century" w:cs="Times New Roman" w:hint="eastAsia"/>
                <w:sz w:val="20"/>
                <w:szCs w:val="24"/>
              </w:rPr>
              <w:t>基調となる景観と調和させること。</w:t>
            </w:r>
          </w:p>
        </w:tc>
        <w:tc>
          <w:tcPr>
            <w:tcW w:w="408"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6" w:type="dxa"/>
            <w:tcBorders>
              <w:top w:val="single" w:sz="4" w:space="0" w:color="auto"/>
              <w:left w:val="single" w:sz="4" w:space="0" w:color="auto"/>
              <w:bottom w:val="single" w:sz="4" w:space="0" w:color="auto"/>
              <w:right w:val="single" w:sz="12" w:space="0" w:color="auto"/>
            </w:tcBorders>
            <w:vAlign w:val="center"/>
          </w:tcPr>
          <w:p w:rsidR="002C7515" w:rsidRPr="00466A66" w:rsidRDefault="002C7515"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p>
        </w:tc>
        <w:tc>
          <w:tcPr>
            <w:tcW w:w="1843" w:type="dxa"/>
            <w:tcBorders>
              <w:top w:val="single" w:sz="4" w:space="0" w:color="auto"/>
              <w:left w:val="single" w:sz="12"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p>
        </w:tc>
      </w:tr>
      <w:tr w:rsidR="002C7515" w:rsidRPr="00466A66" w:rsidTr="000B643C">
        <w:trPr>
          <w:cantSplit/>
          <w:trHeight w:val="1130"/>
        </w:trPr>
        <w:tc>
          <w:tcPr>
            <w:tcW w:w="204" w:type="dxa"/>
            <w:vMerge/>
            <w:tcBorders>
              <w:top w:val="nil"/>
              <w:left w:val="single" w:sz="12"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２ </w:t>
            </w:r>
            <w:r w:rsidRPr="00466A66">
              <w:rPr>
                <w:rFonts w:ascii="ＭＳ ゴシック" w:eastAsia="ＭＳ ゴシック" w:hAnsi="ＭＳ ゴシック" w:cs="Times New Roman" w:hint="eastAsia"/>
                <w:b/>
                <w:sz w:val="18"/>
                <w:szCs w:val="24"/>
              </w:rPr>
              <w:t>既存施策への配慮</w:t>
            </w:r>
          </w:p>
        </w:tc>
        <w:tc>
          <w:tcPr>
            <w:tcW w:w="4560" w:type="dxa"/>
            <w:tcBorders>
              <w:top w:val="single" w:sz="4" w:space="0" w:color="auto"/>
              <w:left w:val="double" w:sz="4" w:space="0" w:color="auto"/>
              <w:bottom w:val="single" w:sz="4" w:space="0" w:color="auto"/>
              <w:right w:val="single" w:sz="4" w:space="0" w:color="auto"/>
            </w:tcBorders>
          </w:tcPr>
          <w:p w:rsidR="002C7515" w:rsidRPr="00466A66" w:rsidRDefault="002C7515"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届出対象行為を行う土地について、景観法（平成１６年法律第１１０号）、自然公園法（昭和32年法律第161号）、都市計画法（昭和43年法律第100号）等に基づく施策又は県若しくは市が定める景観形成に関する条例、要綱等に基づく施策がある場合は、それらの施策との整合性に配慮すること。</w:t>
            </w:r>
          </w:p>
        </w:tc>
        <w:tc>
          <w:tcPr>
            <w:tcW w:w="408"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6" w:type="dxa"/>
            <w:tcBorders>
              <w:top w:val="single" w:sz="4" w:space="0" w:color="auto"/>
              <w:left w:val="single" w:sz="4"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p>
        </w:tc>
        <w:tc>
          <w:tcPr>
            <w:tcW w:w="1843" w:type="dxa"/>
            <w:tcBorders>
              <w:top w:val="single" w:sz="4" w:space="0" w:color="auto"/>
              <w:left w:val="single" w:sz="12"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p>
        </w:tc>
      </w:tr>
      <w:tr w:rsidR="002C7515" w:rsidRPr="00466A66" w:rsidTr="000B643C">
        <w:trPr>
          <w:cantSplit/>
          <w:trHeight w:val="771"/>
        </w:trPr>
        <w:tc>
          <w:tcPr>
            <w:tcW w:w="204" w:type="dxa"/>
            <w:vMerge/>
            <w:tcBorders>
              <w:top w:val="nil"/>
              <w:left w:val="single" w:sz="12" w:space="0" w:color="auto"/>
              <w:bottom w:val="nil"/>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３ </w:t>
            </w:r>
            <w:r w:rsidRPr="00466A66">
              <w:rPr>
                <w:rFonts w:ascii="ＭＳ ゴシック" w:eastAsia="ＭＳ ゴシック" w:hAnsi="ＭＳ ゴシック" w:cs="Times New Roman" w:hint="eastAsia"/>
                <w:b/>
                <w:sz w:val="18"/>
                <w:szCs w:val="24"/>
              </w:rPr>
              <w:t>視点と視対象の関係性への配慮</w:t>
            </w:r>
          </w:p>
        </w:tc>
        <w:tc>
          <w:tcPr>
            <w:tcW w:w="4560" w:type="dxa"/>
            <w:tcBorders>
              <w:top w:val="single" w:sz="4" w:space="0" w:color="auto"/>
              <w:left w:val="double" w:sz="4" w:space="0" w:color="auto"/>
              <w:bottom w:val="single" w:sz="4" w:space="0" w:color="auto"/>
              <w:right w:val="single" w:sz="4" w:space="0" w:color="auto"/>
            </w:tcBorders>
          </w:tcPr>
          <w:p w:rsidR="002C7515" w:rsidRPr="00466A66" w:rsidRDefault="002C7515"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見る位置（視点場）と見られる対象（視対象）との関係を考慮した景観形成に努めること。</w:t>
            </w:r>
          </w:p>
        </w:tc>
        <w:tc>
          <w:tcPr>
            <w:tcW w:w="408" w:type="dxa"/>
            <w:tcBorders>
              <w:top w:val="nil"/>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nil"/>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35" w:type="dxa"/>
            <w:gridSpan w:val="2"/>
            <w:tcBorders>
              <w:top w:val="nil"/>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6" w:type="dxa"/>
            <w:tcBorders>
              <w:top w:val="nil"/>
              <w:left w:val="single" w:sz="4"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p>
        </w:tc>
        <w:tc>
          <w:tcPr>
            <w:tcW w:w="1843" w:type="dxa"/>
            <w:tcBorders>
              <w:top w:val="nil"/>
              <w:left w:val="single" w:sz="12"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p>
        </w:tc>
      </w:tr>
      <w:tr w:rsidR="002C7515" w:rsidRPr="00466A66" w:rsidTr="000B643C">
        <w:trPr>
          <w:cantSplit/>
          <w:trHeight w:val="5201"/>
        </w:trPr>
        <w:tc>
          <w:tcPr>
            <w:tcW w:w="10269" w:type="dxa"/>
            <w:gridSpan w:val="10"/>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right="113"/>
              <w:rPr>
                <w:rFonts w:ascii="Century" w:eastAsia="HGS創英角ｺﾞｼｯｸUB" w:hAnsi="Century" w:cs="Times New Roman"/>
                <w:szCs w:val="24"/>
              </w:rPr>
            </w:pPr>
            <w:r w:rsidRPr="00466A66">
              <w:rPr>
                <w:rFonts w:ascii="Century" w:eastAsia="HGS創英角ｺﾞｼｯｸUB" w:hAnsi="Century" w:cs="Times New Roman" w:hint="eastAsia"/>
                <w:szCs w:val="24"/>
              </w:rPr>
              <w:t>取り組みのなかで特筆すべき点：</w:t>
            </w: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tc>
      </w:tr>
    </w:tbl>
    <w:p w:rsidR="002C7515" w:rsidRDefault="002C7515" w:rsidP="002C7515">
      <w:pPr>
        <w:jc w:val="left"/>
        <w:rPr>
          <w:rFonts w:ascii="Century" w:eastAsia="ＭＳ 明朝" w:hAnsi="Century" w:cs="Times New Roman"/>
          <w:szCs w:val="24"/>
        </w:rPr>
      </w:pPr>
    </w:p>
    <w:p w:rsidR="002C7515" w:rsidRPr="00466A66" w:rsidRDefault="002C7515" w:rsidP="002C7515">
      <w:pPr>
        <w:jc w:val="left"/>
        <w:rPr>
          <w:rFonts w:ascii="Century" w:eastAsia="ＭＳ 明朝" w:hAnsi="Century" w:cs="Times New Roman"/>
          <w:szCs w:val="24"/>
        </w:rPr>
      </w:pP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
        <w:gridCol w:w="1275"/>
        <w:gridCol w:w="1556"/>
        <w:gridCol w:w="3534"/>
        <w:gridCol w:w="14"/>
        <w:gridCol w:w="427"/>
        <w:gridCol w:w="9"/>
        <w:gridCol w:w="436"/>
        <w:gridCol w:w="417"/>
        <w:gridCol w:w="418"/>
        <w:gridCol w:w="425"/>
        <w:gridCol w:w="1491"/>
      </w:tblGrid>
      <w:tr w:rsidR="002C7515" w:rsidRPr="00466A66" w:rsidTr="000B643C">
        <w:trPr>
          <w:cantSplit/>
          <w:trHeight w:val="450"/>
        </w:trPr>
        <w:tc>
          <w:tcPr>
            <w:tcW w:w="1473" w:type="dxa"/>
            <w:gridSpan w:val="2"/>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6"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34"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21" w:type="dxa"/>
            <w:gridSpan w:val="6"/>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491"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82"/>
        </w:trPr>
        <w:tc>
          <w:tcPr>
            <w:tcW w:w="1473" w:type="dxa"/>
            <w:gridSpan w:val="2"/>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6"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34"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41"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45"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17"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18"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491"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cantSplit/>
          <w:trHeight w:val="150"/>
        </w:trPr>
        <w:tc>
          <w:tcPr>
            <w:tcW w:w="10200" w:type="dxa"/>
            <w:gridSpan w:val="12"/>
            <w:tcBorders>
              <w:left w:val="single" w:sz="12" w:space="0" w:color="auto"/>
              <w:bottom w:val="nil"/>
              <w:right w:val="single" w:sz="12" w:space="0" w:color="auto"/>
            </w:tcBorders>
          </w:tcPr>
          <w:p w:rsidR="002C7515" w:rsidRPr="00466A66" w:rsidRDefault="002C7515"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第３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cantSplit/>
          <w:trHeight w:val="497"/>
        </w:trPr>
        <w:tc>
          <w:tcPr>
            <w:tcW w:w="198"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val="restart"/>
            <w:tcBorders>
              <w:right w:val="double" w:sz="4" w:space="0" w:color="auto"/>
            </w:tcBorders>
          </w:tcPr>
          <w:p w:rsidR="002C7515" w:rsidRPr="00466A66" w:rsidRDefault="002C7515" w:rsidP="000B643C">
            <w:pPr>
              <w:spacing w:line="240" w:lineRule="exact"/>
              <w:ind w:left="410"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配置等</w:t>
            </w:r>
          </w:p>
        </w:tc>
        <w:tc>
          <w:tcPr>
            <w:tcW w:w="1556" w:type="dxa"/>
            <w:vMerge w:val="restart"/>
            <w:tcBorders>
              <w:left w:val="double" w:sz="4" w:space="0" w:color="auto"/>
              <w:right w:val="single" w:sz="12" w:space="0" w:color="auto"/>
            </w:tcBorders>
          </w:tcPr>
          <w:p w:rsidR="002C7515" w:rsidRPr="00466A66" w:rsidRDefault="002C7515" w:rsidP="000B643C">
            <w:pPr>
              <w:spacing w:line="240" w:lineRule="exact"/>
              <w:ind w:left="2" w:hanging="2"/>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(1)眺望への配慮</w:t>
            </w:r>
          </w:p>
          <w:p w:rsidR="002C7515" w:rsidRPr="00466A66" w:rsidRDefault="002C7515" w:rsidP="000B643C">
            <w:pPr>
              <w:spacing w:line="240" w:lineRule="exact"/>
              <w:ind w:hanging="2"/>
              <w:rPr>
                <w:rFonts w:ascii="Century" w:eastAsia="ＭＳ ゴシック" w:hAnsi="Century" w:cs="Times New Roman"/>
                <w:sz w:val="20"/>
                <w:szCs w:val="24"/>
              </w:rPr>
            </w:pPr>
            <w:r w:rsidRPr="00466A66">
              <w:rPr>
                <w:rFonts w:ascii="HG丸ｺﾞｼｯｸM-PRO" w:eastAsia="HG丸ｺﾞｼｯｸM-PRO" w:hAnsi="Century" w:cs="Times New Roman" w:hint="eastAsia"/>
                <w:sz w:val="20"/>
                <w:szCs w:val="24"/>
              </w:rPr>
              <w:t>地域の主要な眺望点からの眺望を妨げない位置及び規模とすること。</w:t>
            </w:r>
          </w:p>
        </w:tc>
        <w:tc>
          <w:tcPr>
            <w:tcW w:w="3548" w:type="dxa"/>
            <w:gridSpan w:val="2"/>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・自然系景観のなかにおいては、主要な眺望点からの眺望を基準として、位置や規模を検討しているか。</w:t>
            </w:r>
          </w:p>
        </w:tc>
        <w:tc>
          <w:tcPr>
            <w:tcW w:w="436" w:type="dxa"/>
            <w:gridSpan w:val="2"/>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6"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7"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445"/>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48"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・市街地では道路、公園、広場等を眺望点とした街並みの見え方を基準として、位置や規模を検討しているか。</w:t>
            </w:r>
          </w:p>
        </w:tc>
        <w:tc>
          <w:tcPr>
            <w:tcW w:w="436"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36"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7"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18"/>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48"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・眺望に配慮して位置の工夫や規模を抑える検討をしているか。</w:t>
            </w:r>
          </w:p>
        </w:tc>
        <w:tc>
          <w:tcPr>
            <w:tcW w:w="436"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36"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7"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23"/>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ind w:left="2" w:right="-3" w:hanging="2"/>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(2)稜線への配慮</w:t>
            </w:r>
          </w:p>
          <w:p w:rsidR="002C7515" w:rsidRPr="00466A66" w:rsidRDefault="002C7515" w:rsidP="000B643C">
            <w:pPr>
              <w:spacing w:line="240" w:lineRule="exact"/>
              <w:ind w:right="-6"/>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山</w:t>
            </w:r>
            <w:r w:rsidRPr="00466A66">
              <w:rPr>
                <w:rFonts w:ascii="HG丸ｺﾞｼｯｸM-PRO" w:eastAsia="HG丸ｺﾞｼｯｸM-PRO" w:hAnsi="Century" w:cs="Times New Roman"/>
                <w:sz w:val="20"/>
                <w:szCs w:val="24"/>
              </w:rPr>
              <w:ruby>
                <w:rubyPr>
                  <w:rubyAlign w:val="distributeSpace"/>
                  <w:hps w:val="9"/>
                  <w:hpsRaise w:val="16"/>
                  <w:hpsBaseText w:val="20"/>
                  <w:lid w:val="ja-JP"/>
                </w:rubyPr>
                <w:rt>
                  <w:r w:rsidR="002C7515" w:rsidRPr="00466A66">
                    <w:rPr>
                      <w:rFonts w:ascii="HG丸ｺﾞｼｯｸM-PRO" w:eastAsia="HG丸ｺﾞｼｯｸM-PRO" w:hAnsi="Century" w:cs="Times New Roman" w:hint="eastAsia"/>
                      <w:sz w:val="20"/>
                      <w:szCs w:val="24"/>
                    </w:rPr>
                    <w:t>りょう</w:t>
                  </w:r>
                </w:rt>
                <w:rubyBase>
                  <w:r w:rsidR="002C7515" w:rsidRPr="00466A66">
                    <w:rPr>
                      <w:rFonts w:ascii="HG丸ｺﾞｼｯｸM-PRO" w:eastAsia="HG丸ｺﾞｼｯｸM-PRO" w:hAnsi="Century" w:cs="Times New Roman" w:hint="eastAsia"/>
                      <w:sz w:val="20"/>
                      <w:szCs w:val="24"/>
                    </w:rPr>
                    <w:t>稜</w:t>
                  </w:r>
                </w:rubyBase>
              </w:ruby>
            </w:r>
            <w:r w:rsidRPr="00466A66">
              <w:rPr>
                <w:rFonts w:ascii="HG丸ｺﾞｼｯｸM-PRO" w:eastAsia="HG丸ｺﾞｼｯｸM-PRO" w:hAnsi="Century" w:cs="Times New Roman" w:hint="eastAsia"/>
                <w:sz w:val="20"/>
                <w:szCs w:val="24"/>
              </w:rPr>
              <w:t>の近傍にあっては、</w:t>
            </w:r>
            <w:r w:rsidRPr="00466A66">
              <w:rPr>
                <w:rFonts w:ascii="HG丸ｺﾞｼｯｸM-PRO" w:eastAsia="HG丸ｺﾞｼｯｸM-PRO" w:hAnsi="Century" w:cs="Times New Roman"/>
                <w:sz w:val="20"/>
                <w:szCs w:val="24"/>
              </w:rPr>
              <w:ruby>
                <w:rubyPr>
                  <w:rubyAlign w:val="distributeSpace"/>
                  <w:hps w:val="10"/>
                  <w:hpsRaise w:val="18"/>
                  <w:hpsBaseText w:val="20"/>
                  <w:lid w:val="ja-JP"/>
                </w:rubyPr>
                <w:rt>
                  <w:r w:rsidR="002C7515" w:rsidRPr="00466A66">
                    <w:rPr>
                      <w:rFonts w:ascii="HG丸ｺﾞｼｯｸM-PRO" w:eastAsia="HG丸ｺﾞｼｯｸM-PRO" w:hAnsi="Century" w:cs="Times New Roman" w:hint="eastAsia"/>
                      <w:sz w:val="10"/>
                      <w:szCs w:val="24"/>
                    </w:rPr>
                    <w:t>りょう</w:t>
                  </w:r>
                </w:rt>
                <w:rubyBase>
                  <w:r w:rsidR="002C7515" w:rsidRPr="00466A66">
                    <w:rPr>
                      <w:rFonts w:ascii="HG丸ｺﾞｼｯｸM-PRO" w:eastAsia="HG丸ｺﾞｼｯｸM-PRO" w:hAnsi="Century" w:cs="Times New Roman" w:hint="eastAsia"/>
                      <w:sz w:val="20"/>
                      <w:szCs w:val="24"/>
                    </w:rPr>
                    <w:t>稜</w:t>
                  </w:r>
                </w:rubyBase>
              </w:ruby>
            </w:r>
            <w:r w:rsidRPr="00466A66">
              <w:rPr>
                <w:rFonts w:ascii="HG丸ｺﾞｼｯｸM-PRO" w:eastAsia="HG丸ｺﾞｼｯｸM-PRO" w:hAnsi="Century" w:cs="Times New Roman" w:hint="eastAsia"/>
                <w:sz w:val="20"/>
                <w:szCs w:val="24"/>
              </w:rPr>
              <w:t>線を遮らない位置及び規模とすること。</w:t>
            </w:r>
          </w:p>
        </w:tc>
        <w:tc>
          <w:tcPr>
            <w:tcW w:w="3548" w:type="dxa"/>
            <w:gridSpan w:val="2"/>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・長大な幅や壁面を有する工作物は、その位置を工夫し、周辺樹林等を残すなどにより、稜線を分断しないよう配慮しているか。</w:t>
            </w:r>
          </w:p>
        </w:tc>
        <w:tc>
          <w:tcPr>
            <w:tcW w:w="436"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6"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7"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819"/>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bottom w:val="sing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48" w:type="dxa"/>
            <w:gridSpan w:val="2"/>
            <w:tcBorders>
              <w:top w:val="dotted" w:sz="4" w:space="0" w:color="auto"/>
              <w:left w:val="double" w:sz="4" w:space="0" w:color="auto"/>
              <w:bottom w:val="single"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・工作物の位置について稜線への配慮が難しい場合は、工作物の分割による小型化、外観デザインの稜線との調和等に配慮しているか。</w:t>
            </w:r>
          </w:p>
        </w:tc>
        <w:tc>
          <w:tcPr>
            <w:tcW w:w="436" w:type="dxa"/>
            <w:gridSpan w:val="2"/>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6" w:type="dxa"/>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7" w:type="dxa"/>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top w:val="dotted" w:sz="4" w:space="0" w:color="auto"/>
              <w:left w:val="single" w:sz="4" w:space="0" w:color="auto"/>
              <w:bottom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374"/>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tcBorders>
              <w:top w:val="dotted" w:sz="4" w:space="0" w:color="auto"/>
              <w:left w:val="double" w:sz="4" w:space="0" w:color="auto"/>
              <w:bottom w:val="single" w:sz="4" w:space="0" w:color="auto"/>
              <w:right w:val="single" w:sz="12" w:space="0" w:color="auto"/>
            </w:tcBorders>
          </w:tcPr>
          <w:p w:rsidR="002C7515" w:rsidRPr="00466A66" w:rsidRDefault="002C7515" w:rsidP="000B643C">
            <w:pPr>
              <w:spacing w:line="240" w:lineRule="exact"/>
              <w:ind w:left="2" w:hanging="2"/>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(3)歩行者空間等への配慮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道路、河川等公共的な空間に接する部分は、歩行者等に対する圧迫感、威圧感等を緩和するような位置及び規模とすること。</w:t>
            </w:r>
          </w:p>
        </w:tc>
        <w:tc>
          <w:tcPr>
            <w:tcW w:w="3548" w:type="dxa"/>
            <w:gridSpan w:val="2"/>
            <w:tcBorders>
              <w:top w:val="single" w:sz="4" w:space="0" w:color="auto"/>
              <w:left w:val="double" w:sz="4" w:space="0" w:color="auto"/>
              <w:bottom w:val="single"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・歩行者空間に対して、後退距離を確保するとともに、接道部分の緑化や敷地における歩行者空間との一体化に配慮しているか。</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6"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7"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single" w:sz="4" w:space="0" w:color="auto"/>
              <w:left w:val="single" w:sz="4" w:space="0" w:color="auto"/>
              <w:bottom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tcBorders>
              <w:top w:val="single" w:sz="4" w:space="0" w:color="auto"/>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245"/>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val="restart"/>
            <w:tcBorders>
              <w:top w:val="single" w:sz="4" w:space="0" w:color="auto"/>
              <w:left w:val="double" w:sz="4" w:space="0" w:color="auto"/>
              <w:right w:val="single" w:sz="12" w:space="0" w:color="auto"/>
            </w:tcBorders>
          </w:tcPr>
          <w:p w:rsidR="002C7515" w:rsidRPr="00466A66" w:rsidRDefault="002C7515" w:rsidP="000B643C">
            <w:pPr>
              <w:tabs>
                <w:tab w:val="left" w:pos="2114"/>
              </w:tabs>
              <w:spacing w:line="240" w:lineRule="exact"/>
              <w:ind w:left="2" w:hanging="2"/>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(4)歴史性への配慮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歴史的な建造物等に近接する場合は、歴史的景観の保全に配慮した位置及び規模とすること。</w:t>
            </w:r>
          </w:p>
        </w:tc>
        <w:tc>
          <w:tcPr>
            <w:tcW w:w="3548" w:type="dxa"/>
            <w:gridSpan w:val="2"/>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right="-31"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・道路等の公共空間から離し、周囲の景観との不調和にならないように配慮しているか。</w:t>
            </w:r>
          </w:p>
        </w:tc>
        <w:tc>
          <w:tcPr>
            <w:tcW w:w="436"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36"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7"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rPr>
                <w:rFonts w:ascii="ＭＳ ゴシック" w:eastAsia="ＭＳ ゴシック" w:hAnsi="ＭＳ ゴシック" w:cs="Times New Roman"/>
                <w:sz w:val="18"/>
                <w:szCs w:val="24"/>
              </w:rPr>
            </w:pPr>
          </w:p>
        </w:tc>
        <w:tc>
          <w:tcPr>
            <w:tcW w:w="418"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005"/>
        </w:trPr>
        <w:tc>
          <w:tcPr>
            <w:tcW w:w="198" w:type="dxa"/>
            <w:vMerge/>
            <w:tcBorders>
              <w:left w:val="single" w:sz="12" w:space="0" w:color="auto"/>
              <w:bottom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bottom w:val="single" w:sz="12" w:space="0" w:color="auto"/>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bottom w:val="single" w:sz="12"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48" w:type="dxa"/>
            <w:gridSpan w:val="2"/>
            <w:tcBorders>
              <w:top w:val="dotted" w:sz="4" w:space="0" w:color="auto"/>
              <w:left w:val="double" w:sz="4" w:space="0" w:color="auto"/>
              <w:bottom w:val="single" w:sz="12" w:space="0" w:color="auto"/>
              <w:right w:val="single" w:sz="4" w:space="0" w:color="auto"/>
            </w:tcBorders>
          </w:tcPr>
          <w:p w:rsidR="002C7515" w:rsidRPr="00466A66" w:rsidRDefault="002C7515" w:rsidP="000B643C">
            <w:pPr>
              <w:spacing w:line="240" w:lineRule="exact"/>
              <w:ind w:left="197" w:right="-31"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・歴史的建造物等がつくる街並みの連続性に合わせた位置や規模に配慮するとともに、これに調和した色調とするなど、歴史的雰囲気を大切にしているか。</w:t>
            </w:r>
          </w:p>
        </w:tc>
        <w:tc>
          <w:tcPr>
            <w:tcW w:w="436"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36" w:type="dxa"/>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7" w:type="dxa"/>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top w:val="dotted" w:sz="4" w:space="0" w:color="auto"/>
              <w:left w:val="single" w:sz="4" w:space="0" w:color="auto"/>
              <w:bottom w:val="single" w:sz="12"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bl>
    <w:p w:rsidR="002C7515" w:rsidRPr="00466A66" w:rsidRDefault="002C7515" w:rsidP="002C7515">
      <w:pPr>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21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213"/>
        <w:gridCol w:w="1555"/>
        <w:gridCol w:w="3527"/>
        <w:gridCol w:w="8"/>
        <w:gridCol w:w="419"/>
        <w:gridCol w:w="424"/>
        <w:gridCol w:w="438"/>
        <w:gridCol w:w="8"/>
        <w:gridCol w:w="431"/>
        <w:gridCol w:w="8"/>
        <w:gridCol w:w="417"/>
        <w:gridCol w:w="8"/>
        <w:gridCol w:w="1550"/>
        <w:gridCol w:w="8"/>
      </w:tblGrid>
      <w:tr w:rsidR="002C7515" w:rsidRPr="00466A66" w:rsidTr="000B643C">
        <w:trPr>
          <w:cantSplit/>
          <w:trHeight w:val="450"/>
        </w:trPr>
        <w:tc>
          <w:tcPr>
            <w:tcW w:w="1418" w:type="dxa"/>
            <w:gridSpan w:val="2"/>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4"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29"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33" w:type="dxa"/>
            <w:gridSpan w:val="7"/>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gridSpan w:val="2"/>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559" w:type="dxa"/>
            <w:gridSpan w:val="2"/>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44"/>
        </w:trPr>
        <w:tc>
          <w:tcPr>
            <w:tcW w:w="1418" w:type="dxa"/>
            <w:gridSpan w:val="2"/>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4"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29"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24"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4"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46"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39"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gridSpan w:val="2"/>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9" w:type="dxa"/>
            <w:gridSpan w:val="2"/>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gridAfter w:val="1"/>
          <w:wAfter w:w="7" w:type="dxa"/>
          <w:cantSplit/>
          <w:trHeight w:val="86"/>
        </w:trPr>
        <w:tc>
          <w:tcPr>
            <w:tcW w:w="10211" w:type="dxa"/>
            <w:gridSpan w:val="14"/>
            <w:tcBorders>
              <w:left w:val="single" w:sz="12" w:space="0" w:color="auto"/>
              <w:bottom w:val="nil"/>
              <w:right w:val="single" w:sz="12" w:space="0" w:color="auto"/>
            </w:tcBorders>
          </w:tcPr>
          <w:p w:rsidR="002C7515" w:rsidRPr="00466A66" w:rsidRDefault="002C7515"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第３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gridAfter w:val="1"/>
          <w:wAfter w:w="7" w:type="dxa"/>
          <w:cantSplit/>
          <w:trHeight w:val="112"/>
        </w:trPr>
        <w:tc>
          <w:tcPr>
            <w:tcW w:w="204"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val="restart"/>
            <w:tcBorders>
              <w:top w:val="single" w:sz="4" w:space="0" w:color="auto"/>
              <w:right w:val="double" w:sz="4" w:space="0" w:color="auto"/>
            </w:tcBorders>
          </w:tcPr>
          <w:p w:rsidR="002C7515" w:rsidRPr="00466A66" w:rsidRDefault="002C7515" w:rsidP="000B643C">
            <w:pPr>
              <w:spacing w:line="240" w:lineRule="exact"/>
              <w:ind w:left="368" w:hanging="410"/>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１ 配置等</w:t>
            </w:r>
          </w:p>
        </w:tc>
        <w:tc>
          <w:tcPr>
            <w:tcW w:w="1556" w:type="dxa"/>
            <w:vMerge w:val="restart"/>
            <w:tcBorders>
              <w:left w:val="double" w:sz="4" w:space="0" w:color="auto"/>
              <w:bottom w:val="dotted"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(5)水辺への配慮</w:t>
            </w:r>
          </w:p>
          <w:p w:rsidR="002C7515" w:rsidRPr="00466A66" w:rsidRDefault="002C7515" w:rsidP="000B643C">
            <w:pPr>
              <w:spacing w:line="240" w:lineRule="exact"/>
              <w:ind w:hanging="2"/>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水辺に近接する場合は、水際線を遮らない位置及び規模とすること。</w:t>
            </w:r>
          </w:p>
        </w:tc>
        <w:tc>
          <w:tcPr>
            <w:tcW w:w="3537" w:type="dxa"/>
            <w:gridSpan w:val="2"/>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・水辺から離し、水辺沿いの景観に調和するよう配慮する。</w:t>
            </w:r>
          </w:p>
        </w:tc>
        <w:tc>
          <w:tcPr>
            <w:tcW w:w="419" w:type="dxa"/>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0"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8"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440"/>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tcBorders>
              <w:right w:val="double" w:sz="4"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1556" w:type="dxa"/>
            <w:vMerge/>
            <w:tcBorders>
              <w:left w:val="double" w:sz="4" w:space="0" w:color="auto"/>
              <w:right w:val="single" w:sz="12"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3537"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・やむを得ず水辺に近づく場合には、水辺がつくる水際線の連続性を分断しない位置や規模の工夫を図っているか。</w:t>
            </w:r>
          </w:p>
        </w:tc>
        <w:tc>
          <w:tcPr>
            <w:tcW w:w="419"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0"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8"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5" w:type="dxa"/>
            <w:gridSpan w:val="2"/>
            <w:tcBorders>
              <w:top w:val="single" w:sz="12" w:space="0" w:color="auto"/>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346"/>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val="restart"/>
            <w:tcBorders>
              <w:top w:val="single" w:sz="4" w:space="0" w:color="auto"/>
              <w:right w:val="double" w:sz="4" w:space="0" w:color="auto"/>
            </w:tcBorders>
          </w:tcPr>
          <w:p w:rsidR="002C7515" w:rsidRPr="00466A66" w:rsidRDefault="002C7515" w:rsidP="000B643C">
            <w:pPr>
              <w:spacing w:line="240" w:lineRule="exact"/>
              <w:ind w:left="410"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２</w:t>
            </w:r>
            <w:r w:rsidRPr="00466A66">
              <w:rPr>
                <w:rFonts w:ascii="ＭＳ ゴシック" w:eastAsia="ＭＳ ゴシック" w:hAnsi="ＭＳ ゴシック" w:cs="Times New Roman" w:hint="eastAsia"/>
                <w:b/>
                <w:sz w:val="18"/>
                <w:szCs w:val="24"/>
              </w:rPr>
              <w:t>形態意匠</w:t>
            </w:r>
          </w:p>
        </w:tc>
        <w:tc>
          <w:tcPr>
            <w:tcW w:w="1556" w:type="dxa"/>
            <w:vMerge w:val="restart"/>
            <w:tcBorders>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(1)周辺景観との調和への配慮</w:t>
            </w:r>
          </w:p>
          <w:p w:rsidR="002C7515" w:rsidRPr="00466A66" w:rsidRDefault="002C7515" w:rsidP="000B643C">
            <w:pPr>
              <w:tabs>
                <w:tab w:val="left" w:pos="1702"/>
              </w:tabs>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周辺の景観と調和する形態及び意匠とすること。</w:t>
            </w:r>
          </w:p>
        </w:tc>
        <w:tc>
          <w:tcPr>
            <w:tcW w:w="3537" w:type="dxa"/>
            <w:gridSpan w:val="2"/>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・街並みと調和するよう工作物の形態に配慮しているか。</w:t>
            </w:r>
          </w:p>
        </w:tc>
        <w:tc>
          <w:tcPr>
            <w:tcW w:w="419" w:type="dxa"/>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0"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9" w:type="dxa"/>
            <w:gridSpan w:val="2"/>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755"/>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37"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・自然系景観のなかでは、背景となる平地林や山並みと調和する形態や、周囲の自然と違和感の生じない意匠に配慮しているか。</w:t>
            </w:r>
          </w:p>
        </w:tc>
        <w:tc>
          <w:tcPr>
            <w:tcW w:w="419"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0"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8"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453"/>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(2)歴史性への配慮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歴史的な建造物等に近接する場合は、伝統的な意匠を継承し、又はその歴史的な建造物等と調和する形態及び意匠とすること。</w:t>
            </w:r>
          </w:p>
        </w:tc>
        <w:tc>
          <w:tcPr>
            <w:tcW w:w="3537" w:type="dxa"/>
            <w:gridSpan w:val="2"/>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49" w:right="-40" w:hanging="149"/>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・歴史的な形態及び意匠を採用する場合には、安易な模倣とならないよう配慮しているか。</w:t>
            </w:r>
          </w:p>
        </w:tc>
        <w:tc>
          <w:tcPr>
            <w:tcW w:w="419"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0"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1497"/>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37" w:type="dxa"/>
            <w:gridSpan w:val="2"/>
            <w:tcBorders>
              <w:top w:val="dotted" w:sz="4" w:space="0" w:color="auto"/>
              <w:left w:val="double" w:sz="4" w:space="0" w:color="auto"/>
              <w:right w:val="single" w:sz="4" w:space="0" w:color="auto"/>
            </w:tcBorders>
          </w:tcPr>
          <w:p w:rsidR="002C7515" w:rsidRPr="00466A66" w:rsidRDefault="002C7515" w:rsidP="000B643C">
            <w:pPr>
              <w:spacing w:line="240" w:lineRule="exact"/>
              <w:ind w:left="149" w:right="-40" w:hanging="168"/>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・地域特有の歴史的形態及び意匠が伝わる場合には、それを生み出した歴史的背景、地域特性を十分理解し、その継承に努めているか。</w:t>
            </w:r>
          </w:p>
        </w:tc>
        <w:tc>
          <w:tcPr>
            <w:tcW w:w="419" w:type="dxa"/>
            <w:tcBorders>
              <w:top w:val="dotted" w:sz="4" w:space="0" w:color="auto"/>
              <w:left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0" w:type="dxa"/>
            <w:tcBorders>
              <w:top w:val="dotted" w:sz="4" w:space="0" w:color="auto"/>
              <w:left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dotted" w:sz="4" w:space="0" w:color="auto"/>
              <w:left w:val="single" w:sz="4" w:space="0" w:color="auto"/>
              <w:right w:val="single" w:sz="4" w:space="0" w:color="auto"/>
            </w:tcBorders>
            <w:vAlign w:val="center"/>
          </w:tcPr>
          <w:p w:rsidR="002C7515" w:rsidRPr="00466A66" w:rsidRDefault="002C7515" w:rsidP="000B643C">
            <w:pPr>
              <w:tabs>
                <w:tab w:val="center" w:pos="4252"/>
                <w:tab w:val="right" w:pos="8504"/>
              </w:tabs>
              <w:snapToGrid w:val="0"/>
              <w:rPr>
                <w:rFonts w:ascii="ＭＳ ゴシック" w:eastAsia="ＭＳ ゴシック" w:hAnsi="ＭＳ ゴシック" w:cs="Times New Roman"/>
                <w:sz w:val="18"/>
                <w:szCs w:val="24"/>
              </w:rPr>
            </w:pPr>
          </w:p>
        </w:tc>
        <w:tc>
          <w:tcPr>
            <w:tcW w:w="439" w:type="dxa"/>
            <w:gridSpan w:val="2"/>
            <w:tcBorders>
              <w:top w:val="dotted" w:sz="4" w:space="0" w:color="auto"/>
              <w:left w:val="single" w:sz="4" w:space="0" w:color="auto"/>
              <w:right w:val="single" w:sz="12" w:space="0" w:color="auto"/>
            </w:tcBorders>
            <w:vAlign w:val="center"/>
          </w:tcPr>
          <w:p w:rsidR="002C7515" w:rsidRPr="00466A66" w:rsidRDefault="002C7515" w:rsidP="000B643C">
            <w:pPr>
              <w:tabs>
                <w:tab w:val="center" w:pos="4252"/>
                <w:tab w:val="right" w:pos="8504"/>
              </w:tabs>
              <w:snapToGrid w:val="0"/>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496"/>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val="restart"/>
            <w:tcBorders>
              <w:right w:val="double" w:sz="4" w:space="0" w:color="auto"/>
            </w:tcBorders>
          </w:tcPr>
          <w:p w:rsidR="002C7515" w:rsidRPr="00466A66" w:rsidRDefault="002C7515"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３ </w:t>
            </w:r>
            <w:r w:rsidRPr="00466A66">
              <w:rPr>
                <w:rFonts w:ascii="ＭＳ ゴシック" w:eastAsia="ＭＳ ゴシック" w:hAnsi="ＭＳ ゴシック" w:cs="Times New Roman" w:hint="eastAsia"/>
                <w:b/>
                <w:sz w:val="18"/>
                <w:szCs w:val="24"/>
              </w:rPr>
              <w:t>色彩</w:t>
            </w:r>
          </w:p>
        </w:tc>
        <w:tc>
          <w:tcPr>
            <w:tcW w:w="1556" w:type="dxa"/>
            <w:vMerge w:val="restart"/>
            <w:tcBorders>
              <w:left w:val="double" w:sz="4" w:space="0" w:color="auto"/>
              <w:right w:val="single" w:sz="12" w:space="0" w:color="auto"/>
            </w:tcBorders>
          </w:tcPr>
          <w:p w:rsidR="002C7515" w:rsidRDefault="002C7515" w:rsidP="000B643C">
            <w:pPr>
              <w:spacing w:line="240" w:lineRule="exact"/>
              <w:ind w:left="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w:t>
            </w:r>
            <w:r>
              <w:rPr>
                <w:rFonts w:ascii="ＭＳ ゴシック" w:eastAsia="ＭＳ ゴシック" w:hAnsi="ＭＳ ゴシック" w:cs="Times New Roman" w:hint="eastAsia"/>
                <w:b/>
                <w:sz w:val="18"/>
                <w:szCs w:val="24"/>
              </w:rPr>
              <w:t>周辺との関係への配慮</w:t>
            </w:r>
          </w:p>
          <w:p w:rsidR="002C7515" w:rsidRPr="009C7333" w:rsidRDefault="002C7515" w:rsidP="000B643C">
            <w:pPr>
              <w:spacing w:line="240" w:lineRule="exact"/>
              <w:rPr>
                <w:rFonts w:ascii="HG丸ｺﾞｼｯｸM-PRO" w:eastAsia="HG丸ｺﾞｼｯｸM-PRO" w:hAnsi="HG丸ｺﾞｼｯｸM-PRO" w:cs="Times New Roman"/>
                <w:sz w:val="18"/>
                <w:szCs w:val="24"/>
              </w:rPr>
            </w:pPr>
            <w:r w:rsidRPr="009C7333">
              <w:rPr>
                <w:rFonts w:ascii="HG丸ｺﾞｼｯｸM-PRO" w:eastAsia="HG丸ｺﾞｼｯｸM-PRO" w:hAnsi="HG丸ｺﾞｼｯｸM-PRO" w:cs="Times New Roman" w:hint="eastAsia"/>
                <w:sz w:val="18"/>
                <w:szCs w:val="24"/>
              </w:rPr>
              <w:t>周辺の景観に調和する色彩にすること。</w:t>
            </w:r>
          </w:p>
          <w:p w:rsidR="002C7515" w:rsidRPr="00466A66" w:rsidRDefault="002C7515" w:rsidP="000B643C">
            <w:pPr>
              <w:tabs>
                <w:tab w:val="left" w:pos="1702"/>
              </w:tabs>
              <w:spacing w:line="240" w:lineRule="exact"/>
              <w:ind w:hanging="2"/>
              <w:rPr>
                <w:rFonts w:ascii="HG丸ｺﾞｼｯｸM-PRO" w:eastAsia="HG丸ｺﾞｼｯｸM-PRO" w:hAnsi="Century" w:cs="Times New Roman"/>
                <w:sz w:val="20"/>
                <w:szCs w:val="24"/>
              </w:rPr>
            </w:pPr>
          </w:p>
        </w:tc>
        <w:tc>
          <w:tcPr>
            <w:tcW w:w="3537" w:type="dxa"/>
            <w:gridSpan w:val="2"/>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・基本的に、彩度を抑えた色彩を工作物の色彩の基調とするよう配慮しているか。</w:t>
            </w:r>
          </w:p>
        </w:tc>
        <w:tc>
          <w:tcPr>
            <w:tcW w:w="419" w:type="dxa"/>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0"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9" w:type="dxa"/>
            <w:gridSpan w:val="2"/>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540"/>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37" w:type="dxa"/>
            <w:gridSpan w:val="2"/>
            <w:tcBorders>
              <w:top w:val="dotted" w:sz="4" w:space="0" w:color="auto"/>
              <w:left w:val="double" w:sz="4" w:space="0" w:color="auto"/>
              <w:bottom w:val="single" w:sz="4" w:space="0" w:color="auto"/>
              <w:right w:val="single" w:sz="4" w:space="0" w:color="auto"/>
            </w:tcBorders>
          </w:tcPr>
          <w:p w:rsidR="002C7515" w:rsidRPr="00466A66" w:rsidRDefault="002C7515" w:rsidP="000B643C">
            <w:pPr>
              <w:spacing w:line="240" w:lineRule="exact"/>
              <w:ind w:left="197" w:right="-36"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・背景となる景観との明度差の小さい色彩を工作物の基調とするよう配慮しているか。</w:t>
            </w:r>
          </w:p>
        </w:tc>
        <w:tc>
          <w:tcPr>
            <w:tcW w:w="419" w:type="dxa"/>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0" w:type="dxa"/>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9" w:type="dxa"/>
            <w:gridSpan w:val="2"/>
            <w:tcBorders>
              <w:top w:val="dotted" w:sz="4" w:space="0" w:color="auto"/>
              <w:left w:val="single" w:sz="4" w:space="0" w:color="auto"/>
              <w:bottom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635"/>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val="restart"/>
            <w:tcBorders>
              <w:left w:val="double" w:sz="4" w:space="0" w:color="auto"/>
              <w:right w:val="single" w:sz="12" w:space="0" w:color="auto"/>
            </w:tcBorders>
          </w:tcPr>
          <w:p w:rsidR="002C7515" w:rsidRPr="009C7333" w:rsidRDefault="002C7515" w:rsidP="000B643C">
            <w:pPr>
              <w:spacing w:line="240" w:lineRule="exact"/>
              <w:ind w:left="1" w:right="113"/>
              <w:rPr>
                <w:rFonts w:asciiTheme="majorEastAsia" w:eastAsiaTheme="majorEastAsia" w:hAnsiTheme="majorEastAsia" w:cs="Times New Roman"/>
                <w:b/>
                <w:sz w:val="18"/>
                <w:szCs w:val="24"/>
              </w:rPr>
            </w:pPr>
            <w:r w:rsidRPr="00466A66">
              <w:rPr>
                <w:rFonts w:ascii="ＭＳ ゴシック" w:eastAsia="ＭＳ ゴシック" w:hAnsi="ＭＳ ゴシック" w:cs="Times New Roman" w:hint="eastAsia"/>
                <w:b/>
                <w:sz w:val="18"/>
                <w:szCs w:val="24"/>
              </w:rPr>
              <w:t>(2)</w:t>
            </w:r>
            <w:r w:rsidRPr="009C7333">
              <w:rPr>
                <w:rFonts w:asciiTheme="majorEastAsia" w:eastAsiaTheme="majorEastAsia" w:hAnsiTheme="majorEastAsia" w:cs="Times New Roman" w:hint="eastAsia"/>
                <w:b/>
                <w:sz w:val="18"/>
                <w:szCs w:val="24"/>
              </w:rPr>
              <w:t>地域性への配慮</w:t>
            </w:r>
          </w:p>
          <w:p w:rsidR="002C7515" w:rsidRPr="009C7333" w:rsidRDefault="002C7515" w:rsidP="000B643C">
            <w:pPr>
              <w:spacing w:line="240" w:lineRule="exact"/>
              <w:ind w:right="113"/>
              <w:rPr>
                <w:rFonts w:ascii="HG丸ｺﾞｼｯｸM-PRO" w:eastAsia="HG丸ｺﾞｼｯｸM-PRO" w:hAnsi="Century" w:cs="Times New Roman"/>
                <w:sz w:val="18"/>
                <w:szCs w:val="24"/>
              </w:rPr>
            </w:pPr>
            <w:r w:rsidRPr="009C7333">
              <w:rPr>
                <w:rFonts w:ascii="HG丸ｺﾞｼｯｸM-PRO" w:eastAsia="HG丸ｺﾞｼｯｸM-PRO" w:hAnsi="Century" w:cs="Times New Roman" w:hint="eastAsia"/>
                <w:sz w:val="18"/>
                <w:szCs w:val="24"/>
              </w:rPr>
              <w:t>地域の特性に配慮した色彩とすること。</w:t>
            </w:r>
          </w:p>
        </w:tc>
        <w:tc>
          <w:tcPr>
            <w:tcW w:w="3537" w:type="dxa"/>
            <w:gridSpan w:val="2"/>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right="-36"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・歴史系景観のなかでは、街並みの基調となる色彩を十分調査し、基調色との調和に配慮しているか。</w:t>
            </w:r>
          </w:p>
        </w:tc>
        <w:tc>
          <w:tcPr>
            <w:tcW w:w="419"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0"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391"/>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37"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right="-36"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・自然系景観のなかでは、背景となる自然になじむ色彩に配慮しているか。</w:t>
            </w:r>
          </w:p>
        </w:tc>
        <w:tc>
          <w:tcPr>
            <w:tcW w:w="419"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0"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8"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gridAfter w:val="1"/>
          <w:wAfter w:w="7" w:type="dxa"/>
          <w:cantSplit/>
          <w:trHeight w:val="536"/>
        </w:trPr>
        <w:tc>
          <w:tcPr>
            <w:tcW w:w="204" w:type="dxa"/>
            <w:vMerge/>
            <w:tcBorders>
              <w:left w:val="single" w:sz="12" w:space="0" w:color="auto"/>
              <w:bottom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4" w:type="dxa"/>
            <w:vMerge/>
            <w:tcBorders>
              <w:bottom w:val="single" w:sz="12" w:space="0" w:color="auto"/>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bottom w:val="single" w:sz="12"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37" w:type="dxa"/>
            <w:gridSpan w:val="2"/>
            <w:tcBorders>
              <w:top w:val="dotted" w:sz="4" w:space="0" w:color="auto"/>
              <w:left w:val="double" w:sz="4" w:space="0" w:color="auto"/>
              <w:bottom w:val="single" w:sz="12" w:space="0" w:color="auto"/>
              <w:right w:val="single" w:sz="4" w:space="0" w:color="auto"/>
            </w:tcBorders>
          </w:tcPr>
          <w:p w:rsidR="002C7515" w:rsidRPr="00466A66" w:rsidRDefault="002C7515" w:rsidP="000B643C">
            <w:pPr>
              <w:spacing w:line="240" w:lineRule="exact"/>
              <w:ind w:left="197" w:right="-36"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・アクセントカラーを導入する場合は、周辺や施設の基調となる色彩と使用する面積割合とのバランスに配慮しているか。</w:t>
            </w:r>
          </w:p>
        </w:tc>
        <w:tc>
          <w:tcPr>
            <w:tcW w:w="419" w:type="dxa"/>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0" w:type="dxa"/>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9" w:type="dxa"/>
            <w:gridSpan w:val="2"/>
            <w:tcBorders>
              <w:top w:val="dotted" w:sz="4" w:space="0" w:color="auto"/>
              <w:left w:val="single" w:sz="4" w:space="0" w:color="auto"/>
              <w:bottom w:val="single" w:sz="12"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9" w:type="dxa"/>
            <w:gridSpan w:val="2"/>
            <w:vMerge/>
            <w:tcBorders>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bl>
    <w:p w:rsidR="002C7515" w:rsidRPr="00466A66" w:rsidRDefault="002C7515" w:rsidP="002C7515">
      <w:pPr>
        <w:tabs>
          <w:tab w:val="center" w:pos="4393"/>
        </w:tabs>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0"/>
        <w:gridCol w:w="1265"/>
        <w:gridCol w:w="9"/>
        <w:gridCol w:w="1543"/>
        <w:gridCol w:w="12"/>
        <w:gridCol w:w="3488"/>
        <w:gridCol w:w="27"/>
        <w:gridCol w:w="400"/>
        <w:gridCol w:w="18"/>
        <w:gridCol w:w="409"/>
        <w:gridCol w:w="9"/>
        <w:gridCol w:w="448"/>
        <w:gridCol w:w="457"/>
        <w:gridCol w:w="425"/>
        <w:gridCol w:w="1490"/>
      </w:tblGrid>
      <w:tr w:rsidR="002C7515" w:rsidRPr="00466A66" w:rsidTr="000B643C">
        <w:trPr>
          <w:cantSplit/>
          <w:trHeight w:val="450"/>
        </w:trPr>
        <w:tc>
          <w:tcPr>
            <w:tcW w:w="1465" w:type="dxa"/>
            <w:gridSpan w:val="2"/>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2" w:type="dxa"/>
            <w:gridSpan w:val="2"/>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27" w:type="dxa"/>
            <w:gridSpan w:val="3"/>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41" w:type="dxa"/>
            <w:gridSpan w:val="6"/>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ind w:right="-34"/>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490"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30"/>
        </w:trPr>
        <w:tc>
          <w:tcPr>
            <w:tcW w:w="1465" w:type="dxa"/>
            <w:gridSpan w:val="2"/>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2" w:type="dxa"/>
            <w:gridSpan w:val="2"/>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27" w:type="dxa"/>
            <w:gridSpan w:val="3"/>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18"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18"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48"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57"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490"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cantSplit/>
          <w:trHeight w:val="86"/>
        </w:trPr>
        <w:tc>
          <w:tcPr>
            <w:tcW w:w="10200" w:type="dxa"/>
            <w:gridSpan w:val="15"/>
            <w:tcBorders>
              <w:left w:val="single" w:sz="12" w:space="0" w:color="auto"/>
              <w:bottom w:val="nil"/>
              <w:right w:val="single" w:sz="12" w:space="0" w:color="auto"/>
            </w:tcBorders>
          </w:tcPr>
          <w:p w:rsidR="002C7515" w:rsidRPr="00466A66" w:rsidRDefault="002C7515"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第３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cantSplit/>
          <w:trHeight w:val="213"/>
        </w:trPr>
        <w:tc>
          <w:tcPr>
            <w:tcW w:w="200"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val="restart"/>
            <w:tcBorders>
              <w:right w:val="double" w:sz="4" w:space="0" w:color="auto"/>
            </w:tcBorders>
          </w:tcPr>
          <w:p w:rsidR="002C7515" w:rsidRPr="00466A66" w:rsidRDefault="002C7515"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４ </w:t>
            </w:r>
            <w:r w:rsidRPr="00466A66">
              <w:rPr>
                <w:rFonts w:ascii="ＭＳ ゴシック" w:eastAsia="ＭＳ ゴシック" w:hAnsi="ＭＳ ゴシック" w:cs="Times New Roman" w:hint="eastAsia"/>
                <w:b/>
                <w:sz w:val="18"/>
                <w:szCs w:val="24"/>
              </w:rPr>
              <w:t>材料</w:t>
            </w:r>
          </w:p>
        </w:tc>
        <w:tc>
          <w:tcPr>
            <w:tcW w:w="1555" w:type="dxa"/>
            <w:gridSpan w:val="2"/>
            <w:vMerge w:val="restart"/>
            <w:tcBorders>
              <w:left w:val="double" w:sz="4" w:space="0" w:color="auto"/>
              <w:right w:val="single" w:sz="12" w:space="0" w:color="auto"/>
            </w:tcBorders>
          </w:tcPr>
          <w:p w:rsidR="002C7515" w:rsidRPr="00466A66" w:rsidRDefault="002C7515" w:rsidP="000B643C">
            <w:pPr>
              <w:tabs>
                <w:tab w:val="left" w:pos="2314"/>
              </w:tabs>
              <w:spacing w:line="240" w:lineRule="exact"/>
              <w:ind w:left="1" w:hanging="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(1)地域性への配慮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外壁には、できる限りその地域で産出した材料又はその地域で伝統的に使用されている材料を用いること。</w:t>
            </w:r>
          </w:p>
        </w:tc>
        <w:tc>
          <w:tcPr>
            <w:tcW w:w="3488" w:type="dxa"/>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・景観の質の向上に寄与する材料を使用するよう配慮しているか。</w:t>
            </w:r>
          </w:p>
        </w:tc>
        <w:tc>
          <w:tcPr>
            <w:tcW w:w="427" w:type="dxa"/>
            <w:gridSpan w:val="2"/>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542"/>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・自然系景観のなかでは、光沢のある材料の使用は慎重に行い、周囲と違和感のない景観とするよう配慮しているか。</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7"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81"/>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・歴史系景観のなかで、伝統的材料、自然の材料を利用できない場合は、意匠や色彩等の工夫により、周囲と違和感のない景観とするよう配慮しているか。</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7"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627"/>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・周辺の街並みにない、新たな材料を多用する場合には、その街並みに対する景観的な影響について配慮しているか。</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442"/>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ind w:left="1" w:hanging="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(2)耐久性への配慮</w:t>
            </w:r>
          </w:p>
          <w:p w:rsidR="002C7515" w:rsidRPr="00466A66" w:rsidRDefault="002C7515" w:rsidP="000B643C">
            <w:pPr>
              <w:tabs>
                <w:tab w:val="left" w:pos="2110"/>
              </w:tabs>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外壁には、経年により景観を損なうことのないよう耐久性に優れた材料を用いること。</w:t>
            </w:r>
          </w:p>
        </w:tc>
        <w:tc>
          <w:tcPr>
            <w:tcW w:w="3488"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・耐久性のあるメンテナンスが容易な材料を選ぶよう配慮しているか。</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493"/>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・レンガや石材などの汚れが目立たず、年月を経て風格の増す材料の導入を検討しているか。</w:t>
            </w:r>
          </w:p>
        </w:tc>
        <w:tc>
          <w:tcPr>
            <w:tcW w:w="427" w:type="dxa"/>
            <w:gridSpan w:val="2"/>
            <w:tcBorders>
              <w:top w:val="dotted" w:sz="4" w:space="0" w:color="auto"/>
              <w:left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7" w:type="dxa"/>
            <w:gridSpan w:val="2"/>
            <w:tcBorders>
              <w:top w:val="dotted" w:sz="4" w:space="0" w:color="auto"/>
              <w:left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dotted" w:sz="4" w:space="0" w:color="auto"/>
              <w:left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7" w:type="dxa"/>
            <w:tcBorders>
              <w:top w:val="dotted" w:sz="4" w:space="0" w:color="auto"/>
              <w:left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19"/>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val="restart"/>
            <w:tcBorders>
              <w:right w:val="double" w:sz="4" w:space="0" w:color="auto"/>
            </w:tcBorders>
          </w:tcPr>
          <w:p w:rsidR="002C7515" w:rsidRPr="00466A66" w:rsidRDefault="002C7515"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５ </w:t>
            </w:r>
            <w:r w:rsidRPr="00466A66">
              <w:rPr>
                <w:rFonts w:ascii="ＭＳ ゴシック" w:eastAsia="ＭＳ ゴシック" w:hAnsi="ＭＳ ゴシック" w:cs="Times New Roman" w:hint="eastAsia"/>
                <w:b/>
                <w:sz w:val="18"/>
                <w:szCs w:val="24"/>
              </w:rPr>
              <w:t>敷地の緑化</w:t>
            </w:r>
          </w:p>
        </w:tc>
        <w:tc>
          <w:tcPr>
            <w:tcW w:w="1555" w:type="dxa"/>
            <w:gridSpan w:val="2"/>
            <w:tcBorders>
              <w:left w:val="double" w:sz="4" w:space="0" w:color="auto"/>
              <w:bottom w:val="single" w:sz="4" w:space="0" w:color="auto"/>
              <w:right w:val="single" w:sz="12" w:space="0" w:color="auto"/>
            </w:tcBorders>
          </w:tcPr>
          <w:p w:rsidR="002C7515" w:rsidRPr="00466A66" w:rsidRDefault="002C7515" w:rsidP="000B643C">
            <w:pPr>
              <w:spacing w:line="240" w:lineRule="exact"/>
              <w:ind w:left="1" w:hanging="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(1)敷地緑化の配慮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敷地内は、周囲の自然との調和に配慮し、できる限り緑化すること。</w:t>
            </w:r>
          </w:p>
        </w:tc>
        <w:tc>
          <w:tcPr>
            <w:tcW w:w="3488" w:type="dxa"/>
            <w:tcBorders>
              <w:left w:val="double" w:sz="4" w:space="0" w:color="auto"/>
              <w:bottom w:val="single"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・工作物の圧迫感、威圧感を軽減するよう、歩行者空間と接する場所では敷地を緑化し、空地を確保するなどの工夫を図っているか。</w:t>
            </w:r>
          </w:p>
        </w:tc>
        <w:tc>
          <w:tcPr>
            <w:tcW w:w="427" w:type="dxa"/>
            <w:gridSpan w:val="2"/>
            <w:tcBorders>
              <w:left w:val="single" w:sz="4" w:space="0" w:color="auto"/>
              <w:bottom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7" w:type="dxa"/>
            <w:gridSpan w:val="2"/>
            <w:tcBorders>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left w:val="single" w:sz="4" w:space="0" w:color="auto"/>
              <w:bottom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tcBorders>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580"/>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ind w:left="1" w:hanging="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(2)既存樹木への配慮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緑化に際して、形状又は樹勢の優れた既存の樹木がある場合は、保存又は移植により、修景に活用すること。</w:t>
            </w:r>
          </w:p>
        </w:tc>
        <w:tc>
          <w:tcPr>
            <w:tcW w:w="3488"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・大木等のランドマーク性に配慮し、これを生かすよう、工作物の位置や規模を工夫しているか。</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663"/>
        </w:trPr>
        <w:tc>
          <w:tcPr>
            <w:tcW w:w="200" w:type="dxa"/>
            <w:vMerge/>
            <w:tcBorders>
              <w:top w:val="nil"/>
              <w:left w:val="single" w:sz="12" w:space="0" w:color="auto"/>
              <w:bottom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bottom w:val="single" w:sz="12" w:space="0" w:color="auto"/>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bottom w:val="single" w:sz="12"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bottom w:val="single" w:sz="12"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・既存の場所での保全が難しい場合は、移植などを検討しているか。</w:t>
            </w:r>
          </w:p>
        </w:tc>
        <w:tc>
          <w:tcPr>
            <w:tcW w:w="427"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top w:val="dotted" w:sz="4" w:space="0" w:color="auto"/>
              <w:left w:val="single" w:sz="4" w:space="0" w:color="auto"/>
              <w:bottom w:val="single" w:sz="12"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bl>
    <w:p w:rsidR="002C7515" w:rsidRPr="00466A66" w:rsidRDefault="002C7515" w:rsidP="002C7515">
      <w:pPr>
        <w:jc w:val="left"/>
        <w:rPr>
          <w:rFonts w:ascii="Century" w:eastAsia="ＭＳ 明朝" w:hAnsi="Century" w:cs="Times New Roman"/>
          <w:szCs w:val="24"/>
        </w:rPr>
      </w:pP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2"/>
        <w:gridCol w:w="1223"/>
        <w:gridCol w:w="40"/>
        <w:gridCol w:w="1550"/>
        <w:gridCol w:w="39"/>
        <w:gridCol w:w="3475"/>
        <w:gridCol w:w="11"/>
        <w:gridCol w:w="413"/>
        <w:gridCol w:w="7"/>
        <w:gridCol w:w="421"/>
        <w:gridCol w:w="451"/>
        <w:gridCol w:w="452"/>
        <w:gridCol w:w="425"/>
        <w:gridCol w:w="1491"/>
      </w:tblGrid>
      <w:tr w:rsidR="002C7515" w:rsidRPr="00466A66" w:rsidTr="000B643C">
        <w:trPr>
          <w:cantSplit/>
          <w:trHeight w:val="450"/>
        </w:trPr>
        <w:tc>
          <w:tcPr>
            <w:tcW w:w="1465" w:type="dxa"/>
            <w:gridSpan w:val="3"/>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0"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25" w:type="dxa"/>
            <w:gridSpan w:val="3"/>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44" w:type="dxa"/>
            <w:gridSpan w:val="5"/>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491"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500"/>
        </w:trPr>
        <w:tc>
          <w:tcPr>
            <w:tcW w:w="1465" w:type="dxa"/>
            <w:gridSpan w:val="3"/>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0"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25" w:type="dxa"/>
            <w:gridSpan w:val="3"/>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20"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1"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51"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52"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491"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cantSplit/>
          <w:trHeight w:val="56"/>
        </w:trPr>
        <w:tc>
          <w:tcPr>
            <w:tcW w:w="10200" w:type="dxa"/>
            <w:gridSpan w:val="14"/>
            <w:tcBorders>
              <w:left w:val="single" w:sz="12" w:space="0" w:color="auto"/>
              <w:bottom w:val="nil"/>
              <w:right w:val="single" w:sz="12" w:space="0" w:color="auto"/>
            </w:tcBorders>
          </w:tcPr>
          <w:p w:rsidR="002C7515" w:rsidRPr="00466A66" w:rsidRDefault="002C7515"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第３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cantSplit/>
          <w:trHeight w:val="214"/>
        </w:trPr>
        <w:tc>
          <w:tcPr>
            <w:tcW w:w="202"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val="restart"/>
            <w:tcBorders>
              <w:top w:val="single" w:sz="4" w:space="0" w:color="auto"/>
              <w:right w:val="double" w:sz="4"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 xml:space="preserve">５ </w:t>
            </w:r>
            <w:r w:rsidRPr="00466A66">
              <w:rPr>
                <w:rFonts w:ascii="ＭＳ ゴシック" w:eastAsia="ＭＳ ゴシック" w:hAnsi="ＭＳ ゴシック" w:cs="Times New Roman" w:hint="eastAsia"/>
                <w:b/>
                <w:sz w:val="18"/>
                <w:szCs w:val="24"/>
              </w:rPr>
              <w:t>敷地の緑化</w:t>
            </w:r>
          </w:p>
        </w:tc>
        <w:tc>
          <w:tcPr>
            <w:tcW w:w="1629" w:type="dxa"/>
            <w:gridSpan w:val="3"/>
            <w:vMerge w:val="restart"/>
            <w:tcBorders>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(3)緑化樹種への配慮</w:t>
            </w:r>
          </w:p>
          <w:p w:rsidR="002C7515" w:rsidRPr="00466A66" w:rsidRDefault="002C7515" w:rsidP="000B643C">
            <w:pPr>
              <w:spacing w:line="240" w:lineRule="exact"/>
              <w:ind w:hanging="2"/>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樹木による緑化に際しては、周囲の景観及び植生と調和し、その地域で親しまれている樹種を選択すること。</w:t>
            </w:r>
          </w:p>
        </w:tc>
        <w:tc>
          <w:tcPr>
            <w:tcW w:w="3475" w:type="dxa"/>
            <w:tcBorders>
              <w:left w:val="double" w:sz="4" w:space="0" w:color="auto"/>
              <w:bottom w:val="dotted" w:sz="4" w:space="0" w:color="auto"/>
              <w:right w:val="single" w:sz="4" w:space="0" w:color="auto"/>
            </w:tcBorders>
          </w:tcPr>
          <w:p w:rsidR="002C7515" w:rsidRPr="00466A66" w:rsidRDefault="002C7515" w:rsidP="000B643C">
            <w:pPr>
              <w:spacing w:line="240" w:lineRule="exact"/>
              <w:ind w:left="144" w:hanging="144"/>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・樹木と工作物との調和や、道路植栽などとの一体性に配慮しているか。</w:t>
            </w:r>
          </w:p>
        </w:tc>
        <w:tc>
          <w:tcPr>
            <w:tcW w:w="424" w:type="dxa"/>
            <w:gridSpan w:val="2"/>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910"/>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1629" w:type="dxa"/>
            <w:gridSpan w:val="3"/>
            <w:vMerge/>
            <w:tcBorders>
              <w:left w:val="double" w:sz="4" w:space="0" w:color="auto"/>
              <w:right w:val="single" w:sz="12"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3475"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57" w:hanging="15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・周囲に樹林地等がある場合には、それらの在来種との調和を図っているか。</w:t>
            </w:r>
          </w:p>
        </w:tc>
        <w:tc>
          <w:tcPr>
            <w:tcW w:w="424"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8"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1"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2"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214"/>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val="restart"/>
            <w:tcBorders>
              <w:top w:val="single" w:sz="4" w:space="0" w:color="auto"/>
              <w:right w:val="double" w:sz="4" w:space="0" w:color="auto"/>
            </w:tcBorders>
          </w:tcPr>
          <w:p w:rsidR="002C7515" w:rsidRPr="00466A66" w:rsidRDefault="002C7515"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６ </w:t>
            </w:r>
            <w:r w:rsidRPr="00466A66">
              <w:rPr>
                <w:rFonts w:ascii="ＭＳ ゴシック" w:eastAsia="ＭＳ ゴシック" w:hAnsi="ＭＳ ゴシック" w:cs="Times New Roman" w:hint="eastAsia"/>
                <w:b/>
                <w:sz w:val="18"/>
                <w:szCs w:val="24"/>
              </w:rPr>
              <w:t>その他</w:t>
            </w:r>
          </w:p>
        </w:tc>
        <w:tc>
          <w:tcPr>
            <w:tcW w:w="1629" w:type="dxa"/>
            <w:gridSpan w:val="3"/>
            <w:vMerge w:val="restart"/>
            <w:tcBorders>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(1)屋外照明の過剰光量への配慮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屋外照明を設置する場合は、夜間の景観を良好なものとし、かつ、過剰な光が周囲に散乱しないように配慮すること。</w:t>
            </w:r>
          </w:p>
        </w:tc>
        <w:tc>
          <w:tcPr>
            <w:tcW w:w="3475" w:type="dxa"/>
            <w:tcBorders>
              <w:left w:val="double" w:sz="4" w:space="0" w:color="auto"/>
              <w:bottom w:val="dotted" w:sz="4" w:space="0" w:color="auto"/>
              <w:right w:val="single" w:sz="4" w:space="0" w:color="auto"/>
            </w:tcBorders>
          </w:tcPr>
          <w:p w:rsidR="002C7515" w:rsidRPr="00466A66" w:rsidRDefault="002C7515" w:rsidP="000B643C">
            <w:pPr>
              <w:spacing w:line="240" w:lineRule="exact"/>
              <w:ind w:left="157" w:hanging="15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・まぶしさを防ぐため、直接、光源が見えないように配慮しているか。</w:t>
            </w:r>
          </w:p>
        </w:tc>
        <w:tc>
          <w:tcPr>
            <w:tcW w:w="424" w:type="dxa"/>
            <w:gridSpan w:val="2"/>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8" w:type="dxa"/>
            <w:gridSpan w:val="2"/>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684"/>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75"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44" w:hanging="144"/>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・歴史系景観のなかでは、暖かみのある光色を採用し、夜間の歴史系景観を演出するよう配慮しているか。</w:t>
            </w:r>
          </w:p>
        </w:tc>
        <w:tc>
          <w:tcPr>
            <w:tcW w:w="424"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2"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05"/>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(2)工事用囲いへの配慮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工事中は、敷地の周囲の緑化、景観に配慮した工事塀等により、できる限り修景の工夫をすること。</w:t>
            </w:r>
          </w:p>
        </w:tc>
        <w:tc>
          <w:tcPr>
            <w:tcW w:w="3475"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57" w:hanging="15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・工事用囲いを設置する場合は、周囲の景観への違和感を軽減するため、工事用囲いにグラフィックを施すなどの工夫を図っているか。</w:t>
            </w:r>
          </w:p>
        </w:tc>
        <w:tc>
          <w:tcPr>
            <w:tcW w:w="424"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254"/>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75"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71" w:hanging="171"/>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・敷地に余裕のある場合や、自然景観のなかでは、緑化による遮へいを検討しているか。</w:t>
            </w:r>
          </w:p>
        </w:tc>
        <w:tc>
          <w:tcPr>
            <w:tcW w:w="424"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8"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1"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2"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451"/>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(3)工作物に附帯する広告物への配慮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工作物に附帯する広告物は、工作物本体及び周辺の景観と調和する位置、規模、形態、意匠、色彩及び材料とすること。</w:t>
            </w:r>
          </w:p>
        </w:tc>
        <w:tc>
          <w:tcPr>
            <w:tcW w:w="3475"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54" w:hanging="152"/>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・計画段階から屋外広告物の設置を考慮して工作物全体のデザインを検討しているか。</w:t>
            </w:r>
          </w:p>
        </w:tc>
        <w:tc>
          <w:tcPr>
            <w:tcW w:w="424"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536"/>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75"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44" w:hanging="144"/>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・広告物の形状や表示方法についても、附帯する工作物のデザインや周囲の景観、まちづくりの方向性に配慮しているか。</w:t>
            </w:r>
          </w:p>
        </w:tc>
        <w:tc>
          <w:tcPr>
            <w:tcW w:w="424"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47"/>
        </w:trPr>
        <w:tc>
          <w:tcPr>
            <w:tcW w:w="202" w:type="dxa"/>
            <w:vMerge/>
            <w:tcBorders>
              <w:left w:val="single" w:sz="12" w:space="0" w:color="auto"/>
              <w:bottom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bottom w:val="single" w:sz="12" w:space="0" w:color="auto"/>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tcBorders>
              <w:left w:val="double" w:sz="4" w:space="0" w:color="auto"/>
              <w:bottom w:val="single" w:sz="12"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75" w:type="dxa"/>
            <w:tcBorders>
              <w:top w:val="dotted" w:sz="4" w:space="0" w:color="auto"/>
              <w:left w:val="double" w:sz="4" w:space="0" w:color="auto"/>
              <w:bottom w:val="single" w:sz="12" w:space="0" w:color="auto"/>
              <w:right w:val="single" w:sz="4" w:space="0" w:color="auto"/>
            </w:tcBorders>
          </w:tcPr>
          <w:p w:rsidR="002C7515" w:rsidRPr="00466A66" w:rsidRDefault="002C7515" w:rsidP="000B643C">
            <w:pPr>
              <w:spacing w:line="240" w:lineRule="exact"/>
              <w:ind w:left="144" w:hanging="144"/>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・広告物は低層階に集中させ、眺望や遠方からの視線における景観に配慮するとともに、歩行者空間の賑わいに寄与するよう配慮しているか。</w:t>
            </w:r>
          </w:p>
        </w:tc>
        <w:tc>
          <w:tcPr>
            <w:tcW w:w="424"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top w:val="dotted" w:sz="4" w:space="0" w:color="auto"/>
              <w:left w:val="single" w:sz="4" w:space="0" w:color="auto"/>
              <w:bottom w:val="single" w:sz="12"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bl>
    <w:p w:rsidR="002C7515" w:rsidRDefault="002C7515" w:rsidP="002C7515">
      <w:pPr>
        <w:jc w:val="left"/>
        <w:rPr>
          <w:rFonts w:ascii="Century" w:eastAsia="ＭＳ 明朝" w:hAnsi="Century" w:cs="Times New Roman" w:hint="eastAsia"/>
          <w:szCs w:val="24"/>
        </w:rPr>
      </w:pPr>
    </w:p>
    <w:p w:rsidR="002C7515" w:rsidRDefault="002C7515" w:rsidP="002C7515">
      <w:pPr>
        <w:jc w:val="left"/>
        <w:rPr>
          <w:rFonts w:ascii="Century" w:eastAsia="ＭＳ 明朝" w:hAnsi="Century" w:cs="Times New Roman" w:hint="eastAsia"/>
          <w:szCs w:val="24"/>
        </w:rPr>
      </w:pPr>
    </w:p>
    <w:p w:rsidR="002C7515" w:rsidRPr="00466A66" w:rsidRDefault="002C7515" w:rsidP="002C7515">
      <w:pPr>
        <w:jc w:val="left"/>
        <w:rPr>
          <w:rFonts w:ascii="Century" w:eastAsia="ＭＳ 明朝" w:hAnsi="Century" w:cs="Times New Roman"/>
          <w:szCs w:val="24"/>
        </w:rPr>
      </w:pPr>
      <w:bookmarkStart w:id="0" w:name="_GoBack"/>
      <w:bookmarkEnd w:id="0"/>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7"/>
        <w:gridCol w:w="1224"/>
        <w:gridCol w:w="36"/>
        <w:gridCol w:w="1550"/>
        <w:gridCol w:w="43"/>
        <w:gridCol w:w="3479"/>
        <w:gridCol w:w="437"/>
        <w:gridCol w:w="431"/>
        <w:gridCol w:w="6"/>
        <w:gridCol w:w="440"/>
        <w:gridCol w:w="441"/>
        <w:gridCol w:w="425"/>
        <w:gridCol w:w="1491"/>
      </w:tblGrid>
      <w:tr w:rsidR="002C7515" w:rsidRPr="00466A66" w:rsidTr="000B643C">
        <w:trPr>
          <w:cantSplit/>
          <w:trHeight w:val="450"/>
        </w:trPr>
        <w:tc>
          <w:tcPr>
            <w:tcW w:w="1457" w:type="dxa"/>
            <w:gridSpan w:val="3"/>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0"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22" w:type="dxa"/>
            <w:gridSpan w:val="2"/>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55" w:type="dxa"/>
            <w:gridSpan w:val="5"/>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491"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44"/>
        </w:trPr>
        <w:tc>
          <w:tcPr>
            <w:tcW w:w="1457" w:type="dxa"/>
            <w:gridSpan w:val="3"/>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0"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22" w:type="dxa"/>
            <w:gridSpan w:val="2"/>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37"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31"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46"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41"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491"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cantSplit/>
          <w:trHeight w:val="20"/>
        </w:trPr>
        <w:tc>
          <w:tcPr>
            <w:tcW w:w="10200" w:type="dxa"/>
            <w:gridSpan w:val="13"/>
            <w:tcBorders>
              <w:left w:val="single" w:sz="12" w:space="0" w:color="auto"/>
              <w:bottom w:val="nil"/>
              <w:right w:val="single" w:sz="12" w:space="0" w:color="auto"/>
            </w:tcBorders>
          </w:tcPr>
          <w:p w:rsidR="002C7515" w:rsidRPr="00466A66" w:rsidRDefault="002C7515" w:rsidP="000B643C">
            <w:pPr>
              <w:spacing w:line="240" w:lineRule="exact"/>
              <w:ind w:left="361" w:right="113" w:hangingChars="200" w:hanging="361"/>
              <w:rPr>
                <w:rFonts w:ascii="Century" w:eastAsia="ＭＳ ゴシック" w:hAnsi="Century" w:cs="Times New Roman"/>
                <w:sz w:val="18"/>
                <w:szCs w:val="24"/>
              </w:rPr>
            </w:pPr>
            <w:r w:rsidRPr="00466A66">
              <w:rPr>
                <w:rFonts w:ascii="ＭＳ ゴシック" w:eastAsia="ＭＳ ゴシック" w:hAnsi="ＭＳ ゴシック" w:cs="Times New Roman" w:hint="eastAsia"/>
                <w:b/>
                <w:sz w:val="18"/>
                <w:szCs w:val="24"/>
              </w:rPr>
              <w:t>第３</w:t>
            </w:r>
            <w:r>
              <w:rPr>
                <w:rFonts w:ascii="ＭＳ ゴシック" w:eastAsia="ＭＳ ゴシック" w:hAnsi="ＭＳ ゴシック" w:cs="Times New Roman" w:hint="eastAsia"/>
                <w:b/>
                <w:sz w:val="18"/>
                <w:szCs w:val="24"/>
              </w:rPr>
              <w:t xml:space="preserve">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cantSplit/>
          <w:trHeight w:val="615"/>
        </w:trPr>
        <w:tc>
          <w:tcPr>
            <w:tcW w:w="197"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4" w:type="dxa"/>
            <w:vMerge w:val="restart"/>
            <w:tcBorders>
              <w:top w:val="single" w:sz="4" w:space="0" w:color="auto"/>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６ </w:t>
            </w:r>
            <w:r w:rsidRPr="00466A66">
              <w:rPr>
                <w:rFonts w:ascii="ＭＳ ゴシック" w:eastAsia="ＭＳ ゴシック" w:hAnsi="ＭＳ ゴシック" w:cs="Times New Roman" w:hint="eastAsia"/>
                <w:b/>
                <w:sz w:val="18"/>
                <w:szCs w:val="24"/>
              </w:rPr>
              <w:t>その他</w:t>
            </w:r>
          </w:p>
        </w:tc>
        <w:tc>
          <w:tcPr>
            <w:tcW w:w="1629" w:type="dxa"/>
            <w:gridSpan w:val="3"/>
            <w:vMerge w:val="restart"/>
            <w:tcBorders>
              <w:top w:val="single" w:sz="4" w:space="0" w:color="auto"/>
              <w:left w:val="double" w:sz="4" w:space="0" w:color="auto"/>
              <w:bottom w:val="nil"/>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w:t>
            </w:r>
            <w:r w:rsidRPr="00466A66">
              <w:rPr>
                <w:rFonts w:ascii="ＭＳ ゴシック" w:eastAsia="ＭＳ ゴシック" w:hAnsi="ＭＳ ゴシック" w:cs="Times New Roman" w:hint="eastAsia"/>
                <w:b/>
                <w:sz w:val="18"/>
                <w:szCs w:val="24"/>
              </w:rPr>
              <w:t>4</w:t>
            </w:r>
            <w:r>
              <w:rPr>
                <w:rFonts w:ascii="ＭＳ ゴシック" w:eastAsia="ＭＳ ゴシック" w:hAnsi="ＭＳ ゴシック" w:cs="Times New Roman" w:hint="eastAsia"/>
                <w:b/>
                <w:sz w:val="18"/>
                <w:szCs w:val="24"/>
              </w:rPr>
              <w:t>)</w:t>
            </w:r>
            <w:r w:rsidRPr="00466A66">
              <w:rPr>
                <w:rFonts w:ascii="ＭＳ ゴシック" w:eastAsia="ＭＳ ゴシック" w:hAnsi="ＭＳ ゴシック" w:cs="Times New Roman" w:hint="eastAsia"/>
                <w:b/>
                <w:sz w:val="18"/>
                <w:szCs w:val="24"/>
              </w:rPr>
              <w:t>工作物移転跡地への配慮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工作物の移転後の跡地は、周辺の景観と調和させること。</w:t>
            </w:r>
          </w:p>
        </w:tc>
        <w:tc>
          <w:tcPr>
            <w:tcW w:w="3479"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70" w:hanging="17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・跡地の緑化や、塀の設置を行い、周囲の景観との不調和が起きないように配慮しているか。</w:t>
            </w:r>
          </w:p>
        </w:tc>
        <w:tc>
          <w:tcPr>
            <w:tcW w:w="437"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3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40"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41"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80"/>
        </w:trPr>
        <w:tc>
          <w:tcPr>
            <w:tcW w:w="197"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4" w:type="dxa"/>
            <w:vMerge/>
            <w:tcBorders>
              <w:top w:val="single" w:sz="4" w:space="0" w:color="auto"/>
              <w:right w:val="double" w:sz="4"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p>
        </w:tc>
        <w:tc>
          <w:tcPr>
            <w:tcW w:w="1629" w:type="dxa"/>
            <w:gridSpan w:val="3"/>
            <w:vMerge/>
            <w:tcBorders>
              <w:top w:val="single" w:sz="4" w:space="0" w:color="auto"/>
              <w:left w:val="double" w:sz="4" w:space="0" w:color="auto"/>
              <w:bottom w:val="nil"/>
              <w:right w:val="single" w:sz="12"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3479"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57" w:hanging="15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・自然系景観のなかでは、周囲の農村景観や平地林、山なみと調和する緑化を行うよう配慮しているか。</w:t>
            </w:r>
          </w:p>
        </w:tc>
        <w:tc>
          <w:tcPr>
            <w:tcW w:w="437"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40"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41"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20"/>
        </w:trPr>
        <w:tc>
          <w:tcPr>
            <w:tcW w:w="197"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4" w:type="dxa"/>
            <w:vMerge/>
            <w:tcBorders>
              <w:top w:val="single" w:sz="4" w:space="0" w:color="auto"/>
              <w:right w:val="double" w:sz="4"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p>
        </w:tc>
        <w:tc>
          <w:tcPr>
            <w:tcW w:w="1629" w:type="dxa"/>
            <w:gridSpan w:val="3"/>
            <w:vMerge/>
            <w:tcBorders>
              <w:top w:val="single" w:sz="4" w:space="0" w:color="auto"/>
              <w:left w:val="double" w:sz="4" w:space="0" w:color="auto"/>
              <w:bottom w:val="nil"/>
              <w:right w:val="single" w:sz="12"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3479"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70" w:hanging="17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・移転跡地への不法投棄などが発生しないよう、管理を十分に行っているか。</w:t>
            </w:r>
          </w:p>
        </w:tc>
        <w:tc>
          <w:tcPr>
            <w:tcW w:w="437"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40"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41"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2C7515">
        <w:trPr>
          <w:cantSplit/>
          <w:trHeight w:val="7889"/>
        </w:trPr>
        <w:tc>
          <w:tcPr>
            <w:tcW w:w="10200" w:type="dxa"/>
            <w:gridSpan w:val="13"/>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right="113"/>
              <w:rPr>
                <w:rFonts w:ascii="Century" w:eastAsia="HGS創英角ｺﾞｼｯｸUB" w:hAnsi="Century" w:cs="Times New Roman"/>
                <w:szCs w:val="24"/>
              </w:rPr>
            </w:pPr>
            <w:r w:rsidRPr="00466A66">
              <w:rPr>
                <w:rFonts w:ascii="Century" w:eastAsia="HGS創英角ｺﾞｼｯｸUB" w:hAnsi="Century" w:cs="Times New Roman" w:hint="eastAsia"/>
                <w:szCs w:val="24"/>
              </w:rPr>
              <w:t>取り組みのなかで特筆すべき点：</w:t>
            </w: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tc>
      </w:tr>
    </w:tbl>
    <w:p w:rsidR="004100FC" w:rsidRPr="002C7515" w:rsidRDefault="004100FC" w:rsidP="002C7515"/>
    <w:sectPr w:rsidR="004100FC" w:rsidRPr="002C7515" w:rsidSect="002C7515">
      <w:pgSz w:w="11906" w:h="16838"/>
      <w:pgMar w:top="184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15"/>
    <w:rsid w:val="002C7515"/>
    <w:rsid w:val="0041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貴亮</dc:creator>
  <cp:lastModifiedBy>山口　貴亮</cp:lastModifiedBy>
  <cp:revision>1</cp:revision>
  <dcterms:created xsi:type="dcterms:W3CDTF">2015-03-26T05:53:00Z</dcterms:created>
  <dcterms:modified xsi:type="dcterms:W3CDTF">2015-03-26T05:55:00Z</dcterms:modified>
</cp:coreProperties>
</file>