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7F" w:rsidRDefault="008B5D33" w:rsidP="005F0920">
      <w:pPr>
        <w:jc w:val="center"/>
        <w:rPr>
          <w:sz w:val="28"/>
          <w:szCs w:val="28"/>
        </w:rPr>
      </w:pPr>
      <w:r w:rsidRPr="005F0920">
        <w:rPr>
          <w:rFonts w:hint="eastAsia"/>
          <w:sz w:val="28"/>
          <w:szCs w:val="28"/>
        </w:rPr>
        <w:t>平成</w:t>
      </w:r>
      <w:r w:rsidR="00D4747F">
        <w:rPr>
          <w:rFonts w:hint="eastAsia"/>
          <w:sz w:val="28"/>
          <w:szCs w:val="28"/>
        </w:rPr>
        <w:t>31</w:t>
      </w:r>
      <w:r w:rsidRPr="005F0920">
        <w:rPr>
          <w:rFonts w:hint="eastAsia"/>
          <w:sz w:val="28"/>
          <w:szCs w:val="28"/>
        </w:rPr>
        <w:t>・</w:t>
      </w:r>
      <w:r w:rsidR="00D4747F">
        <w:rPr>
          <w:rFonts w:hint="eastAsia"/>
          <w:sz w:val="28"/>
          <w:szCs w:val="28"/>
        </w:rPr>
        <w:t>32</w:t>
      </w:r>
      <w:r w:rsidR="00D4747F">
        <w:rPr>
          <w:rFonts w:hint="eastAsia"/>
          <w:sz w:val="28"/>
          <w:szCs w:val="28"/>
        </w:rPr>
        <w:t>（</w:t>
      </w:r>
      <w:r w:rsidR="00D4747F">
        <w:rPr>
          <w:rFonts w:hint="eastAsia"/>
          <w:sz w:val="28"/>
          <w:szCs w:val="28"/>
        </w:rPr>
        <w:t>2019</w:t>
      </w:r>
      <w:r w:rsidR="00D4747F">
        <w:rPr>
          <w:rFonts w:hint="eastAsia"/>
          <w:sz w:val="28"/>
          <w:szCs w:val="28"/>
        </w:rPr>
        <w:t>・</w:t>
      </w:r>
      <w:r w:rsidR="00D4747F">
        <w:rPr>
          <w:rFonts w:hint="eastAsia"/>
          <w:sz w:val="28"/>
          <w:szCs w:val="28"/>
        </w:rPr>
        <w:t>2020</w:t>
      </w:r>
      <w:r w:rsidR="00D4747F">
        <w:rPr>
          <w:rFonts w:hint="eastAsia"/>
          <w:sz w:val="28"/>
          <w:szCs w:val="28"/>
        </w:rPr>
        <w:t>）</w:t>
      </w:r>
      <w:r w:rsidRPr="005F0920">
        <w:rPr>
          <w:rFonts w:hint="eastAsia"/>
          <w:sz w:val="28"/>
          <w:szCs w:val="28"/>
        </w:rPr>
        <w:t>年度入札参加資格審査申請に係る</w:t>
      </w:r>
    </w:p>
    <w:p w:rsidR="001B627F" w:rsidRPr="005F0920" w:rsidRDefault="008B5D33" w:rsidP="005F0920">
      <w:pPr>
        <w:jc w:val="center"/>
        <w:rPr>
          <w:sz w:val="28"/>
          <w:szCs w:val="28"/>
        </w:rPr>
      </w:pPr>
      <w:r w:rsidRPr="005F0920">
        <w:rPr>
          <w:rFonts w:hint="eastAsia"/>
          <w:sz w:val="28"/>
          <w:szCs w:val="28"/>
        </w:rPr>
        <w:t>変更点について</w:t>
      </w:r>
    </w:p>
    <w:p w:rsidR="008B5D33" w:rsidRDefault="008B5D33" w:rsidP="008B5D33"/>
    <w:p w:rsidR="008B5D33" w:rsidRDefault="008B5D33" w:rsidP="008B5D33"/>
    <w:p w:rsidR="000579FA" w:rsidRDefault="00F666C9" w:rsidP="00F666C9">
      <w:pPr>
        <w:ind w:firstLineChars="100" w:firstLine="210"/>
      </w:pPr>
      <w:r>
        <w:rPr>
          <w:rFonts w:hint="eastAsia"/>
        </w:rPr>
        <w:t>今回の定時受付申請に係る変更点があるのは建設工事のみであり、</w:t>
      </w:r>
      <w:r w:rsidR="000579FA">
        <w:rPr>
          <w:rFonts w:hint="eastAsia"/>
        </w:rPr>
        <w:t>下記の通り変更・追加します</w:t>
      </w:r>
      <w:r>
        <w:rPr>
          <w:rFonts w:hint="eastAsia"/>
        </w:rPr>
        <w:t>ので、ご確認の上申請くださいますようお願いいたします。</w:t>
      </w:r>
    </w:p>
    <w:p w:rsidR="000579FA" w:rsidRDefault="000579FA" w:rsidP="008B5D33"/>
    <w:p w:rsidR="000579FA" w:rsidRDefault="000579FA" w:rsidP="008B5D33"/>
    <w:p w:rsidR="008B5D33" w:rsidRPr="008B5D33" w:rsidRDefault="008B5D33" w:rsidP="008B5D33">
      <w:pPr>
        <w:rPr>
          <w:b/>
        </w:rPr>
      </w:pPr>
      <w:r w:rsidRPr="008B5D33">
        <w:rPr>
          <w:rFonts w:hint="eastAsia"/>
          <w:b/>
        </w:rPr>
        <w:t>「建設工事」</w:t>
      </w:r>
    </w:p>
    <w:p w:rsidR="008B5D33" w:rsidRDefault="00D4747F" w:rsidP="008B5D33">
      <w:r>
        <w:rPr>
          <w:rFonts w:hint="eastAsia"/>
        </w:rPr>
        <w:t>①解体工事を追加します。</w:t>
      </w:r>
    </w:p>
    <w:p w:rsidR="00D4747F" w:rsidRDefault="00332199" w:rsidP="008B5D33">
      <w:r>
        <w:rPr>
          <w:rFonts w:hint="eastAsia"/>
        </w:rPr>
        <w:t xml:space="preserve">　登録に必要な</w:t>
      </w:r>
      <w:bookmarkStart w:id="0" w:name="_GoBack"/>
      <w:bookmarkEnd w:id="0"/>
      <w:r w:rsidR="00D4747F">
        <w:rPr>
          <w:rFonts w:hint="eastAsia"/>
        </w:rPr>
        <w:t>条件</w:t>
      </w:r>
    </w:p>
    <w:p w:rsidR="00D4747F" w:rsidRDefault="00D4747F" w:rsidP="008B5D33">
      <w:r>
        <w:rPr>
          <w:rFonts w:hint="eastAsia"/>
        </w:rPr>
        <w:t>（１）解体工事業の許可を持つこと。</w:t>
      </w:r>
    </w:p>
    <w:p w:rsidR="00D4747F" w:rsidRDefault="00D4747F" w:rsidP="008B5D33">
      <w:r>
        <w:rPr>
          <w:rFonts w:hint="eastAsia"/>
        </w:rPr>
        <w:t>（２）経営事項審査結果通知書の「解体」欄の総合評定値（Ｐ点）</w:t>
      </w:r>
      <w:r w:rsidR="008646C6">
        <w:rPr>
          <w:rFonts w:hint="eastAsia"/>
        </w:rPr>
        <w:t>があること。</w:t>
      </w:r>
    </w:p>
    <w:p w:rsidR="00D4747F" w:rsidRDefault="00D4747F" w:rsidP="008B5D33">
      <w:r>
        <w:rPr>
          <w:rFonts w:hint="eastAsia"/>
        </w:rPr>
        <w:t>（３）経営事項審査結果通知書の「解体」欄の完成工事高があること。</w:t>
      </w:r>
    </w:p>
    <w:p w:rsidR="00D4747F" w:rsidRDefault="00D4747F" w:rsidP="008B5D33"/>
    <w:p w:rsidR="00F666C9" w:rsidRDefault="00F666C9" w:rsidP="008B5D33"/>
    <w:p w:rsidR="00D4747F" w:rsidRDefault="00D4747F" w:rsidP="008B5D33">
      <w:r>
        <w:rPr>
          <w:rFonts w:hint="eastAsia"/>
        </w:rPr>
        <w:t>②水道施設工事のランクがこれまで「Ａ」・「Ｂ」の２ランクでしたが、「Ａ」・「Ｂ」・「Ｃ」</w:t>
      </w:r>
    </w:p>
    <w:p w:rsidR="00D4747F" w:rsidRDefault="00D4747F" w:rsidP="00D4747F">
      <w:pPr>
        <w:ind w:firstLineChars="100" w:firstLine="210"/>
      </w:pPr>
      <w:r>
        <w:rPr>
          <w:rFonts w:hint="eastAsia"/>
        </w:rPr>
        <w:t>の３ランクとします。</w:t>
      </w:r>
    </w:p>
    <w:p w:rsidR="008646C6" w:rsidRDefault="008646C6" w:rsidP="00D4747F">
      <w:pPr>
        <w:ind w:firstLineChars="100" w:firstLine="210"/>
      </w:pPr>
    </w:p>
    <w:p w:rsidR="008646C6" w:rsidRDefault="008646C6" w:rsidP="008646C6">
      <w:pPr>
        <w:ind w:firstLineChars="300" w:firstLine="630"/>
      </w:pPr>
      <w:r>
        <w:rPr>
          <w:rFonts w:hint="eastAsia"/>
        </w:rPr>
        <w:t>表　水道施設工事に係る発注基準</w:t>
      </w:r>
    </w:p>
    <w:tbl>
      <w:tblPr>
        <w:tblStyle w:val="a4"/>
        <w:tblW w:w="0" w:type="auto"/>
        <w:tblInd w:w="609" w:type="dxa"/>
        <w:tblLook w:val="04A0" w:firstRow="1" w:lastRow="0" w:firstColumn="1" w:lastColumn="0" w:noHBand="0" w:noVBand="1"/>
      </w:tblPr>
      <w:tblGrid>
        <w:gridCol w:w="3756"/>
        <w:gridCol w:w="2076"/>
      </w:tblGrid>
      <w:tr w:rsidR="008646C6" w:rsidTr="008646C6">
        <w:tc>
          <w:tcPr>
            <w:tcW w:w="3756" w:type="dxa"/>
          </w:tcPr>
          <w:p w:rsidR="008646C6" w:rsidRDefault="008646C6" w:rsidP="00D4747F">
            <w:r>
              <w:rPr>
                <w:rFonts w:hint="eastAsia"/>
              </w:rPr>
              <w:t>予定価格</w:t>
            </w:r>
          </w:p>
        </w:tc>
        <w:tc>
          <w:tcPr>
            <w:tcW w:w="2076" w:type="dxa"/>
          </w:tcPr>
          <w:p w:rsidR="008646C6" w:rsidRDefault="008646C6" w:rsidP="00D4747F">
            <w:r>
              <w:rPr>
                <w:rFonts w:hint="eastAsia"/>
              </w:rPr>
              <w:t>格付け（ランク）</w:t>
            </w:r>
          </w:p>
        </w:tc>
      </w:tr>
      <w:tr w:rsidR="008646C6" w:rsidTr="008646C6">
        <w:tc>
          <w:tcPr>
            <w:tcW w:w="3756" w:type="dxa"/>
          </w:tcPr>
          <w:p w:rsidR="008646C6" w:rsidRDefault="008646C6" w:rsidP="00D4747F">
            <w:r>
              <w:rPr>
                <w:rFonts w:hint="eastAsia"/>
              </w:rPr>
              <w:t>１，２００万円以上</w:t>
            </w:r>
          </w:p>
        </w:tc>
        <w:tc>
          <w:tcPr>
            <w:tcW w:w="2076" w:type="dxa"/>
          </w:tcPr>
          <w:p w:rsidR="008646C6" w:rsidRDefault="008646C6" w:rsidP="008646C6">
            <w:pPr>
              <w:jc w:val="center"/>
            </w:pPr>
            <w:r>
              <w:rPr>
                <w:rFonts w:hint="eastAsia"/>
              </w:rPr>
              <w:t>Ａ</w:t>
            </w:r>
          </w:p>
        </w:tc>
      </w:tr>
      <w:tr w:rsidR="008646C6" w:rsidTr="008646C6">
        <w:tc>
          <w:tcPr>
            <w:tcW w:w="3756" w:type="dxa"/>
          </w:tcPr>
          <w:p w:rsidR="008646C6" w:rsidRDefault="008646C6" w:rsidP="00D4747F">
            <w:r>
              <w:rPr>
                <w:rFonts w:hint="eastAsia"/>
              </w:rPr>
              <w:t>５００万円以上１，２００万円未満</w:t>
            </w:r>
          </w:p>
        </w:tc>
        <w:tc>
          <w:tcPr>
            <w:tcW w:w="2076" w:type="dxa"/>
          </w:tcPr>
          <w:p w:rsidR="008646C6" w:rsidRDefault="008646C6" w:rsidP="008646C6">
            <w:pPr>
              <w:jc w:val="center"/>
            </w:pPr>
            <w:r>
              <w:rPr>
                <w:rFonts w:hint="eastAsia"/>
              </w:rPr>
              <w:t>Ｂ</w:t>
            </w:r>
          </w:p>
        </w:tc>
      </w:tr>
      <w:tr w:rsidR="008646C6" w:rsidTr="008646C6">
        <w:tc>
          <w:tcPr>
            <w:tcW w:w="3756" w:type="dxa"/>
          </w:tcPr>
          <w:p w:rsidR="008646C6" w:rsidRDefault="008646C6" w:rsidP="00D4747F">
            <w:r>
              <w:rPr>
                <w:rFonts w:hint="eastAsia"/>
              </w:rPr>
              <w:t>５００万円未満</w:t>
            </w:r>
          </w:p>
        </w:tc>
        <w:tc>
          <w:tcPr>
            <w:tcW w:w="2076" w:type="dxa"/>
          </w:tcPr>
          <w:p w:rsidR="008646C6" w:rsidRDefault="008646C6" w:rsidP="008646C6">
            <w:pPr>
              <w:jc w:val="center"/>
            </w:pPr>
            <w:r>
              <w:rPr>
                <w:rFonts w:hint="eastAsia"/>
              </w:rPr>
              <w:t>Ｃ</w:t>
            </w:r>
          </w:p>
        </w:tc>
      </w:tr>
    </w:tbl>
    <w:p w:rsidR="00DC3EEC" w:rsidRDefault="00DC3EEC" w:rsidP="008B5D33"/>
    <w:p w:rsidR="00F666C9" w:rsidRDefault="00F666C9" w:rsidP="008B5D33"/>
    <w:p w:rsidR="008646C6" w:rsidRDefault="008646C6" w:rsidP="008B5D33">
      <w:r>
        <w:rPr>
          <w:rFonts w:hint="eastAsia"/>
        </w:rPr>
        <w:t>③</w:t>
      </w:r>
      <w:r w:rsidR="008B5D33">
        <w:rPr>
          <w:rFonts w:hint="eastAsia"/>
        </w:rPr>
        <w:t>（鹿沼市内本店企業のみ）</w:t>
      </w:r>
      <w:r>
        <w:rPr>
          <w:rFonts w:hint="eastAsia"/>
        </w:rPr>
        <w:t>加点項目のうち、</w:t>
      </w:r>
      <w:r w:rsidR="00095035">
        <w:rPr>
          <w:rFonts w:hint="eastAsia"/>
        </w:rPr>
        <w:t>「</w:t>
      </w:r>
      <w:r>
        <w:rPr>
          <w:rFonts w:hint="eastAsia"/>
        </w:rPr>
        <w:t>鹿沼市在住の障がい者雇用</w:t>
      </w:r>
      <w:r w:rsidR="00095035">
        <w:rPr>
          <w:rFonts w:hint="eastAsia"/>
        </w:rPr>
        <w:t>」</w:t>
      </w:r>
      <w:r>
        <w:rPr>
          <w:rFonts w:hint="eastAsia"/>
        </w:rPr>
        <w:t>について、</w:t>
      </w:r>
    </w:p>
    <w:p w:rsidR="00095035" w:rsidRDefault="008646C6" w:rsidP="008646C6">
      <w:pPr>
        <w:ind w:leftChars="100" w:left="210"/>
      </w:pPr>
      <w:r>
        <w:rPr>
          <w:rFonts w:hint="eastAsia"/>
        </w:rPr>
        <w:t>障がい者の範囲を、身体障がい者のみでなく、知的障がい者や精神障がい者についても拡大することとしました。</w:t>
      </w:r>
    </w:p>
    <w:p w:rsidR="00095035" w:rsidRPr="000579FA" w:rsidRDefault="00095035" w:rsidP="008B5D33"/>
    <w:sectPr w:rsidR="00095035" w:rsidRPr="000579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199" w:rsidRDefault="00332199" w:rsidP="00332199">
      <w:r>
        <w:separator/>
      </w:r>
    </w:p>
  </w:endnote>
  <w:endnote w:type="continuationSeparator" w:id="0">
    <w:p w:rsidR="00332199" w:rsidRDefault="00332199" w:rsidP="00332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199" w:rsidRDefault="00332199" w:rsidP="00332199">
      <w:r>
        <w:separator/>
      </w:r>
    </w:p>
  </w:footnote>
  <w:footnote w:type="continuationSeparator" w:id="0">
    <w:p w:rsidR="00332199" w:rsidRDefault="00332199" w:rsidP="00332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2D"/>
    <w:rsid w:val="000579FA"/>
    <w:rsid w:val="00095035"/>
    <w:rsid w:val="001A3A58"/>
    <w:rsid w:val="00332199"/>
    <w:rsid w:val="005F0920"/>
    <w:rsid w:val="007462BC"/>
    <w:rsid w:val="008646C6"/>
    <w:rsid w:val="008B5D33"/>
    <w:rsid w:val="009D2634"/>
    <w:rsid w:val="00A02CD5"/>
    <w:rsid w:val="00C24CBA"/>
    <w:rsid w:val="00D4747F"/>
    <w:rsid w:val="00DC3EEC"/>
    <w:rsid w:val="00E36808"/>
    <w:rsid w:val="00E93DC0"/>
    <w:rsid w:val="00F666C9"/>
    <w:rsid w:val="00F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B5D3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B5D33"/>
    <w:rPr>
      <w:rFonts w:asciiTheme="majorHAnsi" w:eastAsiaTheme="majorEastAsia" w:hAnsiTheme="majorHAnsi" w:cstheme="majorBidi"/>
      <w:sz w:val="24"/>
      <w:szCs w:val="24"/>
    </w:rPr>
  </w:style>
  <w:style w:type="character" w:styleId="a3">
    <w:name w:val="Hyperlink"/>
    <w:basedOn w:val="a0"/>
    <w:uiPriority w:val="99"/>
    <w:unhideWhenUsed/>
    <w:rsid w:val="001A3A5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64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321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2199"/>
  </w:style>
  <w:style w:type="paragraph" w:styleId="a7">
    <w:name w:val="footer"/>
    <w:basedOn w:val="a"/>
    <w:link w:val="a8"/>
    <w:uiPriority w:val="99"/>
    <w:unhideWhenUsed/>
    <w:rsid w:val="003321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2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B5D3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B5D33"/>
    <w:rPr>
      <w:rFonts w:asciiTheme="majorHAnsi" w:eastAsiaTheme="majorEastAsia" w:hAnsiTheme="majorHAnsi" w:cstheme="majorBidi"/>
      <w:sz w:val="24"/>
      <w:szCs w:val="24"/>
    </w:rPr>
  </w:style>
  <w:style w:type="character" w:styleId="a3">
    <w:name w:val="Hyperlink"/>
    <w:basedOn w:val="a0"/>
    <w:uiPriority w:val="99"/>
    <w:unhideWhenUsed/>
    <w:rsid w:val="001A3A5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64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321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2199"/>
  </w:style>
  <w:style w:type="paragraph" w:styleId="a7">
    <w:name w:val="footer"/>
    <w:basedOn w:val="a"/>
    <w:link w:val="a8"/>
    <w:uiPriority w:val="99"/>
    <w:unhideWhenUsed/>
    <w:rsid w:val="003321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2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 博明</dc:creator>
  <cp:keywords/>
  <dc:description/>
  <cp:lastModifiedBy>寺内　克典</cp:lastModifiedBy>
  <cp:revision>8</cp:revision>
  <cp:lastPrinted>2016-10-28T01:37:00Z</cp:lastPrinted>
  <dcterms:created xsi:type="dcterms:W3CDTF">2016-10-27T04:36:00Z</dcterms:created>
  <dcterms:modified xsi:type="dcterms:W3CDTF">2018-11-12T02:27:00Z</dcterms:modified>
</cp:coreProperties>
</file>