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A7" w:rsidRDefault="00FC0CA7" w:rsidP="00FC0CA7">
      <w:pPr>
        <w:jc w:val="right"/>
      </w:pPr>
      <w:r>
        <w:rPr>
          <w:rFonts w:hint="eastAsia"/>
        </w:rPr>
        <w:t>事務連絡</w:t>
      </w:r>
    </w:p>
    <w:p w:rsidR="00FC0CA7" w:rsidRDefault="00FC0CA7" w:rsidP="00FC0CA7">
      <w:pPr>
        <w:jc w:val="right"/>
      </w:pPr>
      <w:r>
        <w:rPr>
          <w:rFonts w:hint="eastAsia"/>
        </w:rPr>
        <w:t>令和</w:t>
      </w:r>
      <w:r w:rsidR="009C45F8">
        <w:rPr>
          <w:rFonts w:hint="eastAsia"/>
        </w:rPr>
        <w:t>４</w:t>
      </w:r>
      <w:r>
        <w:rPr>
          <w:rFonts w:hint="eastAsia"/>
        </w:rPr>
        <w:t>年</w:t>
      </w:r>
      <w:r w:rsidR="009C45F8">
        <w:rPr>
          <w:rFonts w:hint="eastAsia"/>
        </w:rPr>
        <w:t>３</w:t>
      </w:r>
      <w:r>
        <w:rPr>
          <w:rFonts w:hint="eastAsia"/>
        </w:rPr>
        <w:t>月</w:t>
      </w:r>
      <w:r w:rsidR="009C45F8">
        <w:rPr>
          <w:rFonts w:hint="eastAsia"/>
        </w:rPr>
        <w:t>１</w:t>
      </w:r>
      <w:r w:rsidR="00515A0E">
        <w:rPr>
          <w:rFonts w:hint="eastAsia"/>
        </w:rPr>
        <w:t>７</w:t>
      </w:r>
      <w:r>
        <w:rPr>
          <w:rFonts w:hint="eastAsia"/>
        </w:rPr>
        <w:t>日</w:t>
      </w:r>
    </w:p>
    <w:p w:rsidR="003560DC" w:rsidRDefault="003560DC" w:rsidP="00FC0CA7">
      <w:pPr>
        <w:jc w:val="right"/>
      </w:pPr>
      <w:r>
        <w:rPr>
          <w:rFonts w:hint="eastAsia"/>
        </w:rPr>
        <w:t>鹿沼市上下水道部企業経営課</w:t>
      </w:r>
    </w:p>
    <w:p w:rsidR="00FC0CA7" w:rsidRDefault="00FC0CA7" w:rsidP="00FC0CA7">
      <w:pPr>
        <w:jc w:val="left"/>
      </w:pPr>
      <w:r>
        <w:rPr>
          <w:rFonts w:hint="eastAsia"/>
        </w:rPr>
        <w:t>申請者各位</w:t>
      </w:r>
    </w:p>
    <w:p w:rsidR="003560DC" w:rsidRDefault="003560DC" w:rsidP="00FC0CA7">
      <w:pPr>
        <w:jc w:val="left"/>
      </w:pPr>
    </w:p>
    <w:p w:rsidR="00F35A37" w:rsidRDefault="007C0499" w:rsidP="00FC0CA7">
      <w:pPr>
        <w:jc w:val="center"/>
      </w:pPr>
      <w:r>
        <w:rPr>
          <w:rFonts w:hint="eastAsia"/>
        </w:rPr>
        <w:t>令和4年度からの</w:t>
      </w:r>
      <w:r w:rsidR="005B2A79">
        <w:rPr>
          <w:rFonts w:hint="eastAsia"/>
        </w:rPr>
        <w:t>鹿沼市浄化槽設置費補助金申請時の注意点について</w:t>
      </w:r>
    </w:p>
    <w:p w:rsidR="00FC0CA7" w:rsidRDefault="00FC0CA7" w:rsidP="00FC0CA7">
      <w:pPr>
        <w:jc w:val="center"/>
      </w:pPr>
    </w:p>
    <w:p w:rsidR="00FC0CA7" w:rsidRDefault="00FC0CA7" w:rsidP="00FC0CA7">
      <w:pPr>
        <w:ind w:firstLineChars="100" w:firstLine="210"/>
        <w:jc w:val="left"/>
      </w:pPr>
      <w:r>
        <w:rPr>
          <w:rFonts w:hint="eastAsia"/>
        </w:rPr>
        <w:t>浄化槽事業に</w:t>
      </w:r>
      <w:r w:rsidR="003560DC">
        <w:rPr>
          <w:rFonts w:hint="eastAsia"/>
        </w:rPr>
        <w:t>つきまして</w:t>
      </w:r>
      <w:r>
        <w:rPr>
          <w:rFonts w:hint="eastAsia"/>
        </w:rPr>
        <w:t>、日頃からご協力いただき厚く御礼申し上げます。</w:t>
      </w:r>
      <w:r w:rsidR="00913BFE">
        <w:rPr>
          <w:rFonts w:hint="eastAsia"/>
        </w:rPr>
        <w:t>3</w:t>
      </w:r>
      <w:bookmarkStart w:id="0" w:name="_GoBack"/>
      <w:bookmarkEnd w:id="0"/>
    </w:p>
    <w:p w:rsidR="005B2A79" w:rsidRDefault="005B2A79" w:rsidP="00FC0CA7">
      <w:pPr>
        <w:ind w:firstLineChars="100" w:firstLine="210"/>
        <w:jc w:val="left"/>
      </w:pPr>
      <w:r>
        <w:rPr>
          <w:rFonts w:hint="eastAsia"/>
        </w:rPr>
        <w:t>本市は、</w:t>
      </w:r>
      <w:r w:rsidR="006B3A49">
        <w:rPr>
          <w:rFonts w:hint="eastAsia"/>
        </w:rPr>
        <w:t>「鹿沼市浄化槽設置費補助金交付要綱」に基づき、</w:t>
      </w:r>
      <w:r w:rsidR="00745375">
        <w:rPr>
          <w:rFonts w:hint="eastAsia"/>
        </w:rPr>
        <w:t>合併</w:t>
      </w:r>
      <w:r w:rsidR="006B3A49">
        <w:rPr>
          <w:rFonts w:hint="eastAsia"/>
        </w:rPr>
        <w:t>処理</w:t>
      </w:r>
      <w:r w:rsidR="00745375">
        <w:rPr>
          <w:rFonts w:hint="eastAsia"/>
        </w:rPr>
        <w:t>浄化槽</w:t>
      </w:r>
      <w:r w:rsidR="006B3A49">
        <w:rPr>
          <w:rFonts w:hint="eastAsia"/>
        </w:rPr>
        <w:t>を</w:t>
      </w:r>
      <w:r w:rsidR="00745375">
        <w:rPr>
          <w:rFonts w:hint="eastAsia"/>
        </w:rPr>
        <w:t>設置</w:t>
      </w:r>
      <w:r w:rsidR="006B3A49">
        <w:rPr>
          <w:rFonts w:hint="eastAsia"/>
        </w:rPr>
        <w:t>する費用の一部に</w:t>
      </w:r>
      <w:r>
        <w:rPr>
          <w:rFonts w:hint="eastAsia"/>
        </w:rPr>
        <w:t>補助金を交付しております。</w:t>
      </w:r>
    </w:p>
    <w:p w:rsidR="005B2A79" w:rsidRDefault="005B2A79" w:rsidP="005B2A79">
      <w:pPr>
        <w:ind w:firstLineChars="100" w:firstLine="210"/>
        <w:jc w:val="left"/>
      </w:pPr>
      <w:r>
        <w:rPr>
          <w:rFonts w:hint="eastAsia"/>
        </w:rPr>
        <w:t>令和4年度は4月1日から補助金の申請の受付を開始いたしますが、申請時に下記の点についてご留意いただきたく、ご連絡申し上げます。</w:t>
      </w:r>
    </w:p>
    <w:p w:rsidR="005B2A79" w:rsidRPr="005B2A79" w:rsidRDefault="005B2A79" w:rsidP="005B2A79">
      <w:pPr>
        <w:ind w:firstLineChars="100" w:firstLine="210"/>
        <w:jc w:val="left"/>
      </w:pPr>
    </w:p>
    <w:p w:rsidR="005B2A79" w:rsidRDefault="005B2A79" w:rsidP="005B2A79">
      <w:pPr>
        <w:ind w:firstLineChars="100" w:firstLine="210"/>
        <w:jc w:val="center"/>
      </w:pPr>
      <w:r>
        <w:rPr>
          <w:rFonts w:hint="eastAsia"/>
        </w:rPr>
        <w:t>記</w:t>
      </w:r>
    </w:p>
    <w:p w:rsidR="005B2A79" w:rsidRDefault="005B2A79" w:rsidP="005B2A79">
      <w:pPr>
        <w:ind w:firstLineChars="100" w:firstLine="210"/>
        <w:jc w:val="left"/>
      </w:pPr>
    </w:p>
    <w:p w:rsidR="005B2A79" w:rsidRDefault="005B2A79" w:rsidP="005B2A79">
      <w:pPr>
        <w:ind w:firstLineChars="100" w:firstLine="210"/>
        <w:jc w:val="left"/>
      </w:pPr>
      <w:r>
        <w:rPr>
          <w:rFonts w:hint="eastAsia"/>
        </w:rPr>
        <w:t>１　着手前申請の厳守について</w:t>
      </w:r>
    </w:p>
    <w:p w:rsidR="00B527C2" w:rsidRDefault="005B2A79" w:rsidP="005B2A79">
      <w:pPr>
        <w:ind w:leftChars="200" w:left="420" w:firstLineChars="100" w:firstLine="210"/>
        <w:jc w:val="left"/>
      </w:pPr>
      <w:r>
        <w:rPr>
          <w:rFonts w:hint="eastAsia"/>
        </w:rPr>
        <w:t>鹿沼市浄化槽設置費</w:t>
      </w:r>
      <w:r w:rsidR="006B3A49">
        <w:rPr>
          <w:rFonts w:hint="eastAsia"/>
        </w:rPr>
        <w:t>補助金は、</w:t>
      </w:r>
      <w:r>
        <w:rPr>
          <w:rFonts w:hint="eastAsia"/>
        </w:rPr>
        <w:t>「鹿沼市浄化槽設置費補助金交付要綱」</w:t>
      </w:r>
      <w:r w:rsidR="00745375">
        <w:rPr>
          <w:rFonts w:hint="eastAsia"/>
        </w:rPr>
        <w:t>第2条</w:t>
      </w:r>
      <w:r w:rsidR="003560DC">
        <w:rPr>
          <w:rFonts w:hint="eastAsia"/>
        </w:rPr>
        <w:t>第</w:t>
      </w:r>
      <w:r w:rsidR="00745375">
        <w:rPr>
          <w:rFonts w:hint="eastAsia"/>
        </w:rPr>
        <w:t>2</w:t>
      </w:r>
      <w:r>
        <w:rPr>
          <w:rFonts w:hint="eastAsia"/>
        </w:rPr>
        <w:t>項において、</w:t>
      </w:r>
      <w:r w:rsidRPr="005B2A79">
        <w:rPr>
          <w:rFonts w:hint="eastAsia"/>
          <w:b/>
          <w:u w:val="wave"/>
        </w:rPr>
        <w:t>着手前に申請すること</w:t>
      </w:r>
      <w:r w:rsidRPr="005B2A79">
        <w:rPr>
          <w:rFonts w:hint="eastAsia"/>
        </w:rPr>
        <w:t>が</w:t>
      </w:r>
      <w:r w:rsidR="006B3A49">
        <w:rPr>
          <w:rFonts w:hint="eastAsia"/>
        </w:rPr>
        <w:t>定め</w:t>
      </w:r>
      <w:r>
        <w:rPr>
          <w:rFonts w:hint="eastAsia"/>
        </w:rPr>
        <w:t>られ</w:t>
      </w:r>
      <w:r w:rsidR="006B3A49">
        <w:rPr>
          <w:rFonts w:hint="eastAsia"/>
        </w:rPr>
        <w:t>ています。</w:t>
      </w:r>
    </w:p>
    <w:p w:rsidR="00FC0CA7" w:rsidRDefault="00B527C2" w:rsidP="005B2A79">
      <w:pPr>
        <w:ind w:leftChars="200" w:left="420" w:firstLineChars="100" w:firstLine="210"/>
        <w:jc w:val="left"/>
        <w:rPr>
          <w:b/>
          <w:u w:val="wave"/>
        </w:rPr>
      </w:pPr>
      <w:r>
        <w:rPr>
          <w:rFonts w:hint="eastAsia"/>
        </w:rPr>
        <w:t>着手前申請は、単独処理浄化槽から合併処理浄化槽の入替工事の場合だけでなく、</w:t>
      </w:r>
      <w:r w:rsidRPr="00B527C2">
        <w:rPr>
          <w:rFonts w:hint="eastAsia"/>
          <w:b/>
          <w:u w:val="wave"/>
        </w:rPr>
        <w:t>合併処理浄化槽の新設工事の場合でも厳守する必要があります。</w:t>
      </w:r>
    </w:p>
    <w:p w:rsidR="00B527C2" w:rsidRDefault="00B527C2" w:rsidP="005B2A79">
      <w:pPr>
        <w:ind w:leftChars="200" w:left="420" w:firstLineChars="100" w:firstLine="210"/>
        <w:jc w:val="left"/>
        <w:rPr>
          <w:b/>
          <w:u w:val="wave"/>
        </w:rPr>
      </w:pPr>
      <w:r w:rsidRPr="00B527C2">
        <w:rPr>
          <w:rFonts w:hint="eastAsia"/>
        </w:rPr>
        <w:t>浄化槽の設置工事および</w:t>
      </w:r>
      <w:r w:rsidRPr="00B527C2">
        <w:rPr>
          <w:rFonts w:hint="eastAsia"/>
          <w:b/>
          <w:u w:val="wave"/>
        </w:rPr>
        <w:t>浄化槽の設置に関わるすべての配管工事</w:t>
      </w:r>
      <w:r w:rsidRPr="00B527C2">
        <w:rPr>
          <w:rFonts w:hint="eastAsia"/>
        </w:rPr>
        <w:t>は、補助金の</w:t>
      </w:r>
      <w:r w:rsidRPr="00B527C2">
        <w:rPr>
          <w:rFonts w:hint="eastAsia"/>
          <w:b/>
          <w:u w:val="wave"/>
        </w:rPr>
        <w:t>交付決定通知書を受領した後に着工してください。</w:t>
      </w:r>
    </w:p>
    <w:p w:rsidR="00B527C2" w:rsidRDefault="00B527C2" w:rsidP="00B527C2">
      <w:pPr>
        <w:jc w:val="left"/>
        <w:rPr>
          <w:b/>
          <w:u w:val="wave"/>
        </w:rPr>
      </w:pPr>
    </w:p>
    <w:p w:rsidR="00B527C2" w:rsidRDefault="00B527C2" w:rsidP="00B527C2">
      <w:pPr>
        <w:jc w:val="left"/>
      </w:pPr>
      <w:r w:rsidRPr="00B527C2">
        <w:rPr>
          <w:rFonts w:hint="eastAsia"/>
        </w:rPr>
        <w:t>２</w:t>
      </w:r>
      <w:r>
        <w:rPr>
          <w:rFonts w:hint="eastAsia"/>
        </w:rPr>
        <w:t xml:space="preserve">　納税証明書添付の廃止について</w:t>
      </w:r>
    </w:p>
    <w:p w:rsidR="00110A67" w:rsidRDefault="00110A67" w:rsidP="00FD51E2">
      <w:pPr>
        <w:ind w:leftChars="100" w:left="210" w:firstLineChars="100" w:firstLine="210"/>
        <w:jc w:val="left"/>
      </w:pPr>
      <w:r>
        <w:rPr>
          <w:rFonts w:hint="eastAsia"/>
        </w:rPr>
        <w:t>令和3年度まで、補助金申請時</w:t>
      </w:r>
      <w:r w:rsidR="00FD51E2">
        <w:rPr>
          <w:rFonts w:hint="eastAsia"/>
        </w:rPr>
        <w:t>に添付を求めて</w:t>
      </w:r>
      <w:r w:rsidR="003560DC">
        <w:rPr>
          <w:rFonts w:hint="eastAsia"/>
        </w:rPr>
        <w:t>おりました</w:t>
      </w:r>
      <w:r w:rsidR="00FD51E2" w:rsidRPr="00FD51E2">
        <w:rPr>
          <w:rFonts w:hint="eastAsia"/>
          <w:b/>
          <w:u w:val="wave"/>
        </w:rPr>
        <w:t>「</w:t>
      </w:r>
      <w:r w:rsidRPr="00FD51E2">
        <w:rPr>
          <w:rFonts w:hint="eastAsia"/>
          <w:b/>
          <w:u w:val="wave"/>
        </w:rPr>
        <w:t>市</w:t>
      </w:r>
      <w:r w:rsidR="00FD51E2" w:rsidRPr="00FD51E2">
        <w:rPr>
          <w:rFonts w:hint="eastAsia"/>
          <w:b/>
          <w:u w:val="wave"/>
        </w:rPr>
        <w:t>税を完納していることが証明できる納税証明書」を、令和4年度から廃止いたします。</w:t>
      </w:r>
    </w:p>
    <w:p w:rsidR="00FD51E2" w:rsidRDefault="00FD51E2" w:rsidP="00FD51E2">
      <w:pPr>
        <w:ind w:leftChars="100" w:left="210" w:firstLineChars="100" w:firstLine="210"/>
        <w:jc w:val="left"/>
      </w:pPr>
      <w:r>
        <w:rPr>
          <w:rFonts w:hint="eastAsia"/>
        </w:rPr>
        <w:t>令和4年度以降は、</w:t>
      </w:r>
      <w:r w:rsidRPr="00FD51E2">
        <w:rPr>
          <w:rFonts w:hint="eastAsia"/>
          <w:b/>
          <w:u w:val="wave"/>
        </w:rPr>
        <w:t>「市税の納税状況を確認するための同意書」のみを添付</w:t>
      </w:r>
      <w:r w:rsidR="003560DC">
        <w:rPr>
          <w:rFonts w:hint="eastAsia"/>
          <w:b/>
          <w:u w:val="wave"/>
        </w:rPr>
        <w:t>いただきます</w:t>
      </w:r>
      <w:r w:rsidRPr="003560DC">
        <w:rPr>
          <w:rFonts w:hint="eastAsia"/>
          <w:b/>
          <w:u w:val="wave"/>
        </w:rPr>
        <w:t>よう</w:t>
      </w:r>
      <w:r>
        <w:rPr>
          <w:rFonts w:hint="eastAsia"/>
        </w:rPr>
        <w:t>お願いいたします。</w:t>
      </w:r>
    </w:p>
    <w:p w:rsidR="00FD51E2" w:rsidRDefault="00FD51E2" w:rsidP="00FD51E2">
      <w:pPr>
        <w:ind w:leftChars="100" w:left="210" w:firstLineChars="100" w:firstLine="210"/>
        <w:jc w:val="left"/>
      </w:pPr>
      <w:r>
        <w:rPr>
          <w:rFonts w:hint="eastAsia"/>
        </w:rPr>
        <w:t>ただし、</w:t>
      </w:r>
      <w:r w:rsidRPr="00954E14">
        <w:rPr>
          <w:rFonts w:hint="eastAsia"/>
          <w:b/>
          <w:u w:val="wave"/>
        </w:rPr>
        <w:t>申請者が鹿沼市外に在住の場合</w:t>
      </w:r>
      <w:r w:rsidRPr="00954E14">
        <w:rPr>
          <w:rFonts w:hint="eastAsia"/>
        </w:rPr>
        <w:t>は、</w:t>
      </w:r>
      <w:r>
        <w:rPr>
          <w:rFonts w:hint="eastAsia"/>
        </w:rPr>
        <w:t>従来どおり</w:t>
      </w:r>
      <w:r w:rsidR="00954E14" w:rsidRPr="00954E14">
        <w:rPr>
          <w:rFonts w:hint="eastAsia"/>
          <w:b/>
          <w:u w:val="wave"/>
        </w:rPr>
        <w:t>申請者が居住している市町村の納税証明書の添付が必要となります</w:t>
      </w:r>
      <w:r w:rsidR="00954E14">
        <w:rPr>
          <w:rFonts w:hint="eastAsia"/>
        </w:rPr>
        <w:t>ので、ご注意ください。</w:t>
      </w:r>
    </w:p>
    <w:p w:rsidR="00954E14" w:rsidRDefault="00954E14" w:rsidP="00FD51E2">
      <w:pPr>
        <w:ind w:leftChars="100" w:left="210" w:firstLineChars="100" w:firstLine="210"/>
        <w:jc w:val="left"/>
      </w:pPr>
    </w:p>
    <w:p w:rsidR="00954E14" w:rsidRDefault="00954E14" w:rsidP="00113F58">
      <w:pPr>
        <w:pStyle w:val="a9"/>
      </w:pPr>
      <w:r>
        <w:rPr>
          <w:rFonts w:hint="eastAsia"/>
        </w:rPr>
        <w:t>以上</w:t>
      </w:r>
    </w:p>
    <w:p w:rsidR="00113F58" w:rsidRPr="00FD51E2" w:rsidRDefault="00113F58" w:rsidP="00954E14">
      <w:pPr>
        <w:ind w:leftChars="100" w:left="210" w:firstLineChars="100" w:firstLine="210"/>
        <w:jc w:val="right"/>
      </w:pPr>
      <w:r w:rsidRPr="00A646D0">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6DB2FDF9" wp14:editId="06C6194B">
                <wp:simplePos x="0" y="0"/>
                <wp:positionH relativeFrom="margin">
                  <wp:align>right</wp:align>
                </wp:positionH>
                <wp:positionV relativeFrom="paragraph">
                  <wp:posOffset>142240</wp:posOffset>
                </wp:positionV>
                <wp:extent cx="3076575" cy="83820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838200"/>
                        </a:xfrm>
                        <a:prstGeom prst="rect">
                          <a:avLst/>
                        </a:prstGeom>
                        <a:solidFill>
                          <a:sysClr val="window" lastClr="FFFFFF"/>
                        </a:solidFill>
                        <a:ln w="6350">
                          <a:solidFill>
                            <a:prstClr val="black"/>
                          </a:solidFill>
                          <a:prstDash val="sysDot"/>
                        </a:ln>
                        <a:effectLst/>
                      </wps:spPr>
                      <wps:txbx>
                        <w:txbxContent>
                          <w:p w:rsidR="00113F58" w:rsidRDefault="00113F58" w:rsidP="00113F58">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【お問い合わせ先】</w:t>
                            </w:r>
                          </w:p>
                          <w:p w:rsidR="00113F58" w:rsidRDefault="00113F58" w:rsidP="00113F58">
                            <w:pPr>
                              <w:spacing w:line="280" w:lineRule="exact"/>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鹿沼市上下水道部企業経営課下水道経営係</w:t>
                            </w:r>
                          </w:p>
                          <w:p w:rsidR="00113F58" w:rsidRDefault="00113F58" w:rsidP="00113F58">
                            <w:pPr>
                              <w:spacing w:line="280" w:lineRule="exact"/>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電話0289-65-3241</w:t>
                            </w:r>
                          </w:p>
                          <w:p w:rsidR="00113F58" w:rsidRDefault="00113F58" w:rsidP="00113F58">
                            <w:pPr>
                              <w:spacing w:line="280" w:lineRule="exact"/>
                              <w:ind w:leftChars="100" w:left="210"/>
                              <w:jc w:val="left"/>
                              <w:rPr>
                                <w:rFonts w:ascii="ＭＳ ゴシック" w:eastAsia="ＭＳ ゴシック" w:hAnsi="ＭＳ ゴシック"/>
                                <w:sz w:val="22"/>
                              </w:rPr>
                            </w:pPr>
                            <w:r w:rsidRPr="00306D9F">
                              <w:rPr>
                                <w:rFonts w:ascii="ＭＳ ゴシック" w:eastAsia="ＭＳ ゴシック" w:hAnsi="ＭＳ ゴシック" w:hint="eastAsia"/>
                                <w:spacing w:val="55"/>
                                <w:kern w:val="0"/>
                                <w:sz w:val="22"/>
                                <w:fitText w:val="440" w:id="888322304"/>
                              </w:rPr>
                              <w:t>FA</w:t>
                            </w:r>
                            <w:r w:rsidRPr="00306D9F">
                              <w:rPr>
                                <w:rFonts w:ascii="ＭＳ ゴシック" w:eastAsia="ＭＳ ゴシック" w:hAnsi="ＭＳ ゴシック" w:hint="eastAsia"/>
                                <w:kern w:val="0"/>
                                <w:sz w:val="22"/>
                                <w:fitText w:val="440" w:id="888322304"/>
                              </w:rPr>
                              <w:t>X</w:t>
                            </w:r>
                            <w:r>
                              <w:rPr>
                                <w:rFonts w:ascii="ＭＳ ゴシック" w:eastAsia="ＭＳ ゴシック" w:hAnsi="ＭＳ ゴシック" w:hint="eastAsia"/>
                                <w:sz w:val="22"/>
                              </w:rPr>
                              <w:t xml:space="preserve"> 0289-63-0</w:t>
                            </w:r>
                            <w:r w:rsidR="003560DC">
                              <w:rPr>
                                <w:rFonts w:ascii="ＭＳ ゴシック" w:eastAsia="ＭＳ ゴシック" w:hAnsi="ＭＳ ゴシック"/>
                                <w:sz w:val="22"/>
                              </w:rPr>
                              <w:t>246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DB2FDF9" id="_x0000_t202" coordsize="21600,21600" o:spt="202" path="m,l,21600r21600,l21600,xe">
                <v:stroke joinstyle="miter"/>
                <v:path gradientshapeok="t" o:connecttype="rect"/>
              </v:shapetype>
              <v:shape id="テキスト ボックス 7" o:spid="_x0000_s1026" type="#_x0000_t202" style="position:absolute;left:0;text-align:left;margin-left:191.05pt;margin-top:11.2pt;width:242.25pt;height: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UsjwIAAAQFAAAOAAAAZHJzL2Uyb0RvYy54bWysVEtu2zAQ3RfoHQjua9mJP6kROXBtuChg&#10;JAGSImuaoiIhFIclaUvuMgaCHqJXKLrueXSRDinZcdOsinpBz3D+j290flEVkmyEsTmomPY6XUqE&#10;4pDk6j6mn28X784osY6phElQIqZbYenF5O2b81KPxQlkIBNhCCZRdlzqmGbO6XEUWZ6JgtkOaKHQ&#10;mIIpmEPV3EeJYSVmL2R00u0OoxJMog1wYS3ezhsjnYT8aSq4u0pTKxyRMcXeXDhNOFf+jCbnbHxv&#10;mM5y3rbB/qGLguUKix5SzZljZG3yv1IVOTdgIXUdDkUEaZpzEWbAaXrdF9PcZEyLMAuCY/UBJvv/&#10;0vLLzbUheRLTESWKFfhE9e6pfvxRP/6qd99Ivfte73b140/UycjDVWo7xqgbjXGu+gAVPnsY3eol&#10;8AeLLtGRTxNg0dvDU6Wm8P84OMFAfJHt4RVE5QjHy9PuaDgYDSjhaDs7PcNn9nWj52htrPsooCBe&#10;iKnBVw4dsM3SusZ17+KLWZB5ssilDMrWzqQhG4aEQB4lUFIimXV4GdNF+LXV/giTipQxHZ4Ous2s&#10;xyl9rUPOlWT84bUM3mvObNaUtls7B9f6SeU7E4Gu7QQewQY0L7lqVbXQryDZIvIGGipbzRc5Zl7i&#10;CNfMIHcRU9xHd4VHKgGbhlaiJAPz9bV774+UQislJe5CTO2XNTMCkfmkkGzve/2+X56g9AejE1TM&#10;sWV1bFHrYgaIbg83X/Mgen8n92JqoLjDtZ36qmhiimPtmLq9OHPNhuLaczGdBidcF83cUt1oviec&#10;R/S2umNGt0RwSKFL2G8NG7/gQ+ProVYwXTtI80AWD3CDastcXLVAt/az4Hf5WA9ezx+vyW8AAAD/&#10;/wMAUEsDBBQABgAIAAAAIQAD3c8e3AAAAAcBAAAPAAAAZHJzL2Rvd25yZXYueG1sTI/RSsQwFETf&#10;Bf8hXMEXcVNrKqU2XUQQQXBZd/2AbHNti81NTbLb+vden/RxmGHmTL1e3ChOGOLgScPNKgOB1Ho7&#10;UKfhff90XYKIyZA1oyfU8I0R1s35WW0q62d6w9MudYJLKFZGQ5/SVEkZ2x6diSs/IbH34YMziWXo&#10;pA1m5nI3yjzL7qQzA/FCbyZ87LH93B2dhu3rl7+ys3fp+SW0+3KzKW4X1PryYnm4B5FwSX9h+MVn&#10;dGiY6eCPZKMYNfCRpCHPFQh2VakKEAeOFUqBbGr5n7/5AQAA//8DAFBLAQItABQABgAIAAAAIQC2&#10;gziS/gAAAOEBAAATAAAAAAAAAAAAAAAAAAAAAABbQ29udGVudF9UeXBlc10ueG1sUEsBAi0AFAAG&#10;AAgAAAAhADj9If/WAAAAlAEAAAsAAAAAAAAAAAAAAAAALwEAAF9yZWxzLy5yZWxzUEsBAi0AFAAG&#10;AAgAAAAhALxEZSyPAgAABAUAAA4AAAAAAAAAAAAAAAAALgIAAGRycy9lMm9Eb2MueG1sUEsBAi0A&#10;FAAGAAgAAAAhAAPdzx7cAAAABwEAAA8AAAAAAAAAAAAAAAAA6QQAAGRycy9kb3ducmV2LnhtbFBL&#10;BQYAAAAABAAEAPMAAADyBQAAAAA=&#10;" fillcolor="window" strokeweight=".5pt">
                <v:stroke dashstyle="1 1"/>
                <v:path arrowok="t"/>
                <v:textbox>
                  <w:txbxContent>
                    <w:p w:rsidR="00113F58" w:rsidRDefault="00113F58" w:rsidP="00113F58">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【お問い合わせ先】</w:t>
                      </w:r>
                    </w:p>
                    <w:p w:rsidR="00113F58" w:rsidRDefault="00113F58" w:rsidP="00113F58">
                      <w:pPr>
                        <w:spacing w:line="280" w:lineRule="exact"/>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鹿沼市上下水道部企業経営課下水道経営係</w:t>
                      </w:r>
                    </w:p>
                    <w:p w:rsidR="00113F58" w:rsidRDefault="00113F58" w:rsidP="00113F58">
                      <w:pPr>
                        <w:spacing w:line="280" w:lineRule="exact"/>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電話0289-65-3241</w:t>
                      </w:r>
                    </w:p>
                    <w:p w:rsidR="00113F58" w:rsidRDefault="00113F58" w:rsidP="00113F58">
                      <w:pPr>
                        <w:spacing w:line="280" w:lineRule="exact"/>
                        <w:ind w:leftChars="100" w:left="210"/>
                        <w:jc w:val="left"/>
                        <w:rPr>
                          <w:rFonts w:ascii="ＭＳ ゴシック" w:eastAsia="ＭＳ ゴシック" w:hAnsi="ＭＳ ゴシック"/>
                          <w:sz w:val="22"/>
                        </w:rPr>
                      </w:pPr>
                      <w:r w:rsidRPr="00306D9F">
                        <w:rPr>
                          <w:rFonts w:ascii="ＭＳ ゴシック" w:eastAsia="ＭＳ ゴシック" w:hAnsi="ＭＳ ゴシック" w:hint="eastAsia"/>
                          <w:spacing w:val="55"/>
                          <w:kern w:val="0"/>
                          <w:sz w:val="22"/>
                          <w:fitText w:val="440" w:id="888322304"/>
                        </w:rPr>
                        <w:t>FA</w:t>
                      </w:r>
                      <w:r w:rsidRPr="00306D9F">
                        <w:rPr>
                          <w:rFonts w:ascii="ＭＳ ゴシック" w:eastAsia="ＭＳ ゴシック" w:hAnsi="ＭＳ ゴシック" w:hint="eastAsia"/>
                          <w:kern w:val="0"/>
                          <w:sz w:val="22"/>
                          <w:fitText w:val="440" w:id="888322304"/>
                        </w:rPr>
                        <w:t>X</w:t>
                      </w:r>
                      <w:r>
                        <w:rPr>
                          <w:rFonts w:ascii="ＭＳ ゴシック" w:eastAsia="ＭＳ ゴシック" w:hAnsi="ＭＳ ゴシック" w:hint="eastAsia"/>
                          <w:sz w:val="22"/>
                        </w:rPr>
                        <w:t xml:space="preserve"> 0289-63-0</w:t>
                      </w:r>
                      <w:r w:rsidR="003560DC">
                        <w:rPr>
                          <w:rFonts w:ascii="ＭＳ ゴシック" w:eastAsia="ＭＳ ゴシック" w:hAnsi="ＭＳ ゴシック"/>
                          <w:sz w:val="22"/>
                        </w:rPr>
                        <w:t>246</w:t>
                      </w:r>
                      <w:bookmarkStart w:id="1" w:name="_GoBack"/>
                      <w:bookmarkEnd w:id="1"/>
                    </w:p>
                  </w:txbxContent>
                </v:textbox>
                <w10:wrap anchorx="margin"/>
              </v:shape>
            </w:pict>
          </mc:Fallback>
        </mc:AlternateContent>
      </w:r>
    </w:p>
    <w:sectPr w:rsidR="00113F58" w:rsidRPr="00FD51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CA7" w:rsidRDefault="00FC0CA7" w:rsidP="00FC0CA7">
      <w:r>
        <w:separator/>
      </w:r>
    </w:p>
  </w:endnote>
  <w:endnote w:type="continuationSeparator" w:id="0">
    <w:p w:rsidR="00FC0CA7" w:rsidRDefault="00FC0CA7" w:rsidP="00FC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CA7" w:rsidRDefault="00FC0CA7" w:rsidP="00FC0CA7">
      <w:r>
        <w:separator/>
      </w:r>
    </w:p>
  </w:footnote>
  <w:footnote w:type="continuationSeparator" w:id="0">
    <w:p w:rsidR="00FC0CA7" w:rsidRDefault="00FC0CA7" w:rsidP="00FC0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A0"/>
    <w:rsid w:val="00056D9F"/>
    <w:rsid w:val="00110A67"/>
    <w:rsid w:val="00113F58"/>
    <w:rsid w:val="003560DC"/>
    <w:rsid w:val="00515A0E"/>
    <w:rsid w:val="005B2A79"/>
    <w:rsid w:val="00644CA0"/>
    <w:rsid w:val="006B3A49"/>
    <w:rsid w:val="007106C8"/>
    <w:rsid w:val="00745375"/>
    <w:rsid w:val="007C0499"/>
    <w:rsid w:val="00913BFE"/>
    <w:rsid w:val="00954E14"/>
    <w:rsid w:val="009C45F8"/>
    <w:rsid w:val="00A27B3B"/>
    <w:rsid w:val="00B429A5"/>
    <w:rsid w:val="00B527C2"/>
    <w:rsid w:val="00E808ED"/>
    <w:rsid w:val="00F35A37"/>
    <w:rsid w:val="00FC0CA7"/>
    <w:rsid w:val="00FD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82679F6-597E-4066-9313-D69D9A50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CA7"/>
    <w:pPr>
      <w:tabs>
        <w:tab w:val="center" w:pos="4252"/>
        <w:tab w:val="right" w:pos="8504"/>
      </w:tabs>
      <w:snapToGrid w:val="0"/>
    </w:pPr>
  </w:style>
  <w:style w:type="character" w:customStyle="1" w:styleId="a4">
    <w:name w:val="ヘッダー (文字)"/>
    <w:basedOn w:val="a0"/>
    <w:link w:val="a3"/>
    <w:uiPriority w:val="99"/>
    <w:rsid w:val="00FC0CA7"/>
  </w:style>
  <w:style w:type="paragraph" w:styleId="a5">
    <w:name w:val="footer"/>
    <w:basedOn w:val="a"/>
    <w:link w:val="a6"/>
    <w:uiPriority w:val="99"/>
    <w:unhideWhenUsed/>
    <w:rsid w:val="00FC0CA7"/>
    <w:pPr>
      <w:tabs>
        <w:tab w:val="center" w:pos="4252"/>
        <w:tab w:val="right" w:pos="8504"/>
      </w:tabs>
      <w:snapToGrid w:val="0"/>
    </w:pPr>
  </w:style>
  <w:style w:type="character" w:customStyle="1" w:styleId="a6">
    <w:name w:val="フッター (文字)"/>
    <w:basedOn w:val="a0"/>
    <w:link w:val="a5"/>
    <w:uiPriority w:val="99"/>
    <w:rsid w:val="00FC0CA7"/>
  </w:style>
  <w:style w:type="paragraph" w:styleId="a7">
    <w:name w:val="Date"/>
    <w:basedOn w:val="a"/>
    <w:next w:val="a"/>
    <w:link w:val="a8"/>
    <w:uiPriority w:val="99"/>
    <w:semiHidden/>
    <w:unhideWhenUsed/>
    <w:rsid w:val="00FC0CA7"/>
  </w:style>
  <w:style w:type="character" w:customStyle="1" w:styleId="a8">
    <w:name w:val="日付 (文字)"/>
    <w:basedOn w:val="a0"/>
    <w:link w:val="a7"/>
    <w:uiPriority w:val="99"/>
    <w:semiHidden/>
    <w:rsid w:val="00FC0CA7"/>
  </w:style>
  <w:style w:type="paragraph" w:styleId="a9">
    <w:name w:val="Closing"/>
    <w:basedOn w:val="a"/>
    <w:link w:val="aa"/>
    <w:uiPriority w:val="99"/>
    <w:unhideWhenUsed/>
    <w:rsid w:val="00113F58"/>
    <w:pPr>
      <w:jc w:val="right"/>
    </w:pPr>
  </w:style>
  <w:style w:type="character" w:customStyle="1" w:styleId="aa">
    <w:name w:val="結語 (文字)"/>
    <w:basedOn w:val="a0"/>
    <w:link w:val="a9"/>
    <w:uiPriority w:val="99"/>
    <w:rsid w:val="00113F58"/>
  </w:style>
  <w:style w:type="paragraph" w:styleId="ab">
    <w:name w:val="Balloon Text"/>
    <w:basedOn w:val="a"/>
    <w:link w:val="ac"/>
    <w:uiPriority w:val="99"/>
    <w:semiHidden/>
    <w:unhideWhenUsed/>
    <w:rsid w:val="00913B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13B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真理恵</dc:creator>
  <cp:keywords/>
  <dc:description/>
  <cp:lastModifiedBy>福田　真理恵</cp:lastModifiedBy>
  <cp:revision>12</cp:revision>
  <cp:lastPrinted>2022-03-17T05:51:00Z</cp:lastPrinted>
  <dcterms:created xsi:type="dcterms:W3CDTF">2022-03-04T06:12:00Z</dcterms:created>
  <dcterms:modified xsi:type="dcterms:W3CDTF">2022-03-17T05:51:00Z</dcterms:modified>
</cp:coreProperties>
</file>