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様式第１号（第３条関係）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鹿沼市長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宛</w:t>
      </w:r>
    </w:p>
    <w:p>
      <w:pPr>
        <w:pStyle w:val="0"/>
        <w:ind w:firstLine="4620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　　　　　</w:t>
      </w:r>
    </w:p>
    <w:p>
      <w:pPr>
        <w:pStyle w:val="0"/>
        <w:ind w:firstLine="4620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　在　地　　　　　　　　　　</w:t>
      </w:r>
    </w:p>
    <w:p>
      <w:pPr>
        <w:pStyle w:val="0"/>
        <w:ind w:firstLine="4620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　　名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630" w:firstLineChars="3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乳児等通園支援事業認可申請書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下記のとおり乳児等通園支援事業を設置運営したいので、児童福祉法第３４条の１５第２項の規定により関係書類を添えて申請します。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なお、申請にあたって、児童福祉法第３４条の１５第３項第４号のいずれにも該当していないことを誓約します。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１．事業の種類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　一般型乳児等通園支援事業　　　　□　余裕活用型乳児等通園支援事業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２．乳児等通園支援事業の事業所の名称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３．乳児等通園支援事業の事業所の所在地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４．事業開始予定年月日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５．定員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※添付書類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（１）建物その他設備の規模及び構造並びにその図面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（２）事業の運営についての重要事項に関する規程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（３）経営の責任者及び福祉の実務に当たる幹部職員の氏名及び経歴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（４）職員名簿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（５）収支予算書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（６）乳児等通園支援事業を行う者の資産状況を明らかにする書類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（７）定款、寄附行為その他の規約　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（８）その他市長が必要と認める書類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405</Characters>
  <Application>JUST Note</Application>
  <Lines>36</Lines>
  <Paragraphs>25</Paragraphs>
  <CharactersWithSpaces>451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堂前　佳秀</dc:creator>
  <cp:lastModifiedBy>堂前　佳秀</cp:lastModifiedBy>
  <dcterms:created xsi:type="dcterms:W3CDTF">2025-05-05T00:09:00Z</dcterms:created>
  <dcterms:modified xsi:type="dcterms:W3CDTF">2025-06-10T10:38:09Z</dcterms:modified>
  <cp:revision>2</cp:revision>
</cp:coreProperties>
</file>