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exact"/>
        <w:ind w:leftChars="0" w:firstLine="0" w:firstLineChars="0"/>
        <w:jc w:val="center"/>
        <w:rPr>
          <w:rFonts w:hint="default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28"/>
        </w:rPr>
        <w:t>令和</w:t>
      </w:r>
      <w:r>
        <w:rPr>
          <w:rFonts w:hint="eastAsia" w:ascii="Meiryo UI" w:hAnsi="Meiryo UI" w:eastAsia="Meiryo UI"/>
          <w:b w:val="1"/>
          <w:sz w:val="28"/>
        </w:rPr>
        <w:t>7</w:t>
      </w:r>
      <w:r>
        <w:rPr>
          <w:rFonts w:hint="eastAsia" w:ascii="Meiryo UI" w:hAnsi="Meiryo UI" w:eastAsia="Meiryo UI"/>
          <w:b w:val="1"/>
          <w:sz w:val="28"/>
        </w:rPr>
        <w:t>年　鹿沼秋まつり協賛金　申込書</w:t>
      </w:r>
    </w:p>
    <w:p>
      <w:pPr>
        <w:pStyle w:val="0"/>
        <w:widowControl w:val="1"/>
        <w:spacing w:line="360" w:lineRule="exact"/>
        <w:jc w:val="righ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令和</w:t>
      </w:r>
      <w:r>
        <w:rPr>
          <w:rFonts w:hint="eastAsia" w:ascii="Meiryo UI" w:hAnsi="Meiryo UI" w:eastAsia="Meiryo UI"/>
          <w:sz w:val="22"/>
        </w:rPr>
        <w:t>7</w:t>
      </w:r>
      <w:r>
        <w:rPr>
          <w:rFonts w:hint="eastAsia" w:ascii="Meiryo UI" w:hAnsi="Meiryo UI" w:eastAsia="Meiryo UI"/>
          <w:sz w:val="22"/>
        </w:rPr>
        <w:t>年　　　月　　　日</w:t>
      </w:r>
    </w:p>
    <w:p>
      <w:pPr>
        <w:pStyle w:val="0"/>
        <w:widowControl w:val="1"/>
        <w:spacing w:line="280" w:lineRule="exact"/>
        <w:ind w:firstLine="567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widowControl w:val="1"/>
        <w:spacing w:line="280" w:lineRule="exact"/>
        <w:ind w:firstLine="567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鹿沼秋まつり実行委員会</w:t>
      </w:r>
    </w:p>
    <w:p>
      <w:pPr>
        <w:pStyle w:val="0"/>
        <w:widowControl w:val="1"/>
        <w:spacing w:line="280" w:lineRule="exact"/>
        <w:ind w:firstLine="1007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会　長　　松　井　正　一　様</w:t>
      </w:r>
    </w:p>
    <w:p>
      <w:pPr>
        <w:pStyle w:val="0"/>
        <w:widowControl w:val="1"/>
        <w:spacing w:line="280" w:lineRule="exact"/>
        <w:ind w:firstLine="567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鹿沼いまみや付け祭り保存会</w:t>
      </w:r>
    </w:p>
    <w:p>
      <w:pPr>
        <w:pStyle w:val="0"/>
        <w:widowControl w:val="1"/>
        <w:spacing w:line="280" w:lineRule="exact"/>
        <w:ind w:firstLine="1007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会　長　　小　林　幹　夫　様</w:t>
      </w:r>
    </w:p>
    <w:p>
      <w:pPr>
        <w:pStyle w:val="0"/>
        <w:widowControl w:val="1"/>
        <w:spacing w:line="360" w:lineRule="exact"/>
        <w:ind w:firstLine="482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24130</wp:posOffset>
                </wp:positionV>
                <wp:extent cx="2958465" cy="0"/>
                <wp:effectExtent l="0" t="635" r="29210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2958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4;mso-position-horizontal-relative:text;position:absolute;mso-wrap-distance-bottom:0pt;mso-wrap-distance-left:9pt;mso-wrap-distance-right:9pt;" o:spid="_x0000_s1026" o:allowincell="t" o:allowoverlap="t" filled="f" stroked="t" strokecolor="#000000 [3200]" strokeweight="0.5pt" o:spt="20" from="4.4000000000000004pt,1.9pt" to="237.35000000000002pt,1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idowControl w:val="1"/>
        <w:spacing w:line="360" w:lineRule="exact"/>
        <w:ind w:firstLine="4536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住　　　所</w:t>
      </w:r>
    </w:p>
    <w:p>
      <w:pPr>
        <w:pStyle w:val="0"/>
        <w:widowControl w:val="1"/>
        <w:spacing w:line="360" w:lineRule="exact"/>
        <w:ind w:firstLine="4536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事業所名</w:t>
      </w:r>
    </w:p>
    <w:p>
      <w:pPr>
        <w:pStyle w:val="0"/>
        <w:widowControl w:val="1"/>
        <w:spacing w:line="360" w:lineRule="exact"/>
        <w:ind w:firstLine="4820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widowControl w:val="1"/>
        <w:spacing w:line="360" w:lineRule="exact"/>
        <w:ind w:firstLine="4536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代表者名</w:t>
      </w:r>
    </w:p>
    <w:p>
      <w:pPr>
        <w:pStyle w:val="0"/>
        <w:widowControl w:val="1"/>
        <w:spacing w:line="360" w:lineRule="exact"/>
        <w:ind w:firstLine="4536"/>
        <w:jc w:val="left"/>
        <w:rPr>
          <w:rFonts w:hint="default" w:ascii="Meiryo UI" w:hAnsi="Meiryo UI" w:eastAsia="Meiryo UI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223520</wp:posOffset>
                </wp:positionV>
                <wp:extent cx="3467735" cy="0"/>
                <wp:effectExtent l="0" t="635" r="29210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346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5;mso-position-horizontal-relative:text;position:absolute;mso-wrap-distance-bottom:0pt;mso-wrap-distance-left:9pt;mso-wrap-distance-right:9pt;" o:spid="_x0000_s1027" o:allowincell="t" o:allowoverlap="t" filled="f" stroked="t" strokecolor="#000000 [3200]" strokeweight="0.5pt" o:spt="20" from="211.4pt,17.600000000000001pt" to="484.45000000000005pt,17.6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Meiryo UI" w:hAnsi="Meiryo UI" w:eastAsia="Meiryo UI"/>
          <w:sz w:val="22"/>
        </w:rPr>
        <w:t>電話番号</w:t>
      </w:r>
    </w:p>
    <w:p>
      <w:pPr>
        <w:pStyle w:val="0"/>
        <w:widowControl w:val="1"/>
        <w:spacing w:line="360" w:lineRule="exact"/>
        <w:ind w:firstLine="1843"/>
        <w:jc w:val="left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鹿沼秋まつりの趣旨に賛同し、下記の通り協賛申し込み致します。</w:t>
      </w:r>
    </w:p>
    <w:p>
      <w:pPr>
        <w:pStyle w:val="0"/>
        <w:widowControl w:val="1"/>
        <w:spacing w:line="360" w:lineRule="exact"/>
        <w:ind w:firstLine="1843"/>
        <w:jc w:val="left"/>
        <w:rPr>
          <w:rFonts w:hint="default" w:ascii="Meiryo UI" w:hAnsi="Meiryo UI" w:eastAsia="Meiryo UI"/>
          <w:sz w:val="24"/>
        </w:rPr>
      </w:pPr>
    </w:p>
    <w:p>
      <w:pPr>
        <w:pStyle w:val="0"/>
        <w:widowControl w:val="1"/>
        <w:spacing w:line="360" w:lineRule="exact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1.</w:t>
      </w:r>
      <w:r>
        <w:rPr>
          <w:rFonts w:hint="eastAsia" w:ascii="Meiryo UI" w:hAnsi="Meiryo UI" w:eastAsia="Meiryo UI"/>
          <w:b w:val="1"/>
          <w:sz w:val="22"/>
        </w:rPr>
        <w:t>　鹿沼秋まつり「公式ガイドブック」広告記載文字</w:t>
      </w:r>
    </w:p>
    <w:p>
      <w:pPr>
        <w:pStyle w:val="0"/>
        <w:widowControl w:val="1"/>
        <w:spacing w:line="360" w:lineRule="exact"/>
        <w:ind w:firstLine="22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記載内容</w:t>
      </w:r>
      <w:r>
        <w:rPr>
          <w:rFonts w:hint="eastAsia" w:ascii="Meiryo UI" w:hAnsi="Meiryo UI" w:eastAsia="Meiryo UI"/>
          <w:sz w:val="22"/>
        </w:rPr>
        <w:t>　</w:t>
      </w:r>
      <w:r>
        <w:rPr>
          <w:rFonts w:hint="eastAsia" w:ascii="Meiryo UI" w:hAnsi="Meiryo UI" w:eastAsia="Meiryo UI"/>
          <w:sz w:val="21"/>
        </w:rPr>
        <w:t>※昨年から内容に変更がない場合、「昨年同様」とご記入ください。</w:t>
      </w:r>
    </w:p>
    <w:p>
      <w:pPr>
        <w:pStyle w:val="0"/>
        <w:widowControl w:val="1"/>
        <w:spacing w:line="360" w:lineRule="exact"/>
        <w:ind w:firstLine="6237"/>
        <w:jc w:val="left"/>
        <w:rPr>
          <w:rFonts w:hint="default" w:ascii="Meiryo UI" w:hAnsi="Meiryo UI" w:eastAsia="Meiryo UI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41275</wp:posOffset>
                </wp:positionV>
                <wp:extent cx="3693795" cy="1132205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3693795" cy="11322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-503316478;mso-wrap-distance-left:9pt;width:290.85000000000002pt;height:89.15pt;mso-position-horizontal-relative:margin;position:absolute;margin-left:11.3pt;margin-top:3.25pt;mso-wrap-distance-bottom:0pt;mso-wrap-distance-right:9pt;mso-wrap-distance-top:0pt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Meiryo UI" w:hAnsi="Meiryo UI" w:eastAsia="Meiryo UI"/>
          <w:sz w:val="22"/>
        </w:rPr>
        <w:t>1</w:t>
      </w:r>
      <w:r>
        <w:rPr>
          <w:rFonts w:hint="default" w:ascii="Meiryo UI" w:hAnsi="Meiryo UI" w:eastAsia="Meiryo UI"/>
          <w:sz w:val="22"/>
        </w:rPr>
        <w:t>0,000</w:t>
      </w:r>
      <w:r>
        <w:rPr>
          <w:rFonts w:hint="eastAsia" w:ascii="Meiryo UI" w:hAnsi="Meiryo UI" w:eastAsia="Meiryo UI"/>
          <w:sz w:val="22"/>
        </w:rPr>
        <w:t>円枠　</w:t>
      </w:r>
      <w:r>
        <w:rPr>
          <w:rFonts w:hint="eastAsia" w:ascii="Meiryo UI" w:hAnsi="Meiryo UI" w:eastAsia="Meiryo UI"/>
          <w:sz w:val="22"/>
        </w:rPr>
        <w:t>1</w:t>
      </w:r>
      <w:r>
        <w:rPr>
          <w:rFonts w:hint="default" w:ascii="Meiryo UI" w:hAnsi="Meiryo UI" w:eastAsia="Meiryo UI"/>
          <w:sz w:val="22"/>
        </w:rPr>
        <w:t>.4cm</w:t>
      </w:r>
      <w:r>
        <w:rPr>
          <w:rFonts w:hint="eastAsia" w:ascii="Meiryo UI" w:hAnsi="Meiryo UI" w:eastAsia="Meiryo UI"/>
          <w:sz w:val="22"/>
        </w:rPr>
        <w:t xml:space="preserve"> </w:t>
      </w:r>
      <w:r>
        <w:rPr>
          <w:rFonts w:hint="eastAsia" w:ascii="Meiryo UI" w:hAnsi="Meiryo UI" w:eastAsia="Meiryo UI"/>
          <w:sz w:val="22"/>
        </w:rPr>
        <w:t>×　</w:t>
      </w:r>
      <w:r>
        <w:rPr>
          <w:rFonts w:hint="default" w:ascii="Meiryo UI" w:hAnsi="Meiryo UI" w:eastAsia="Meiryo UI"/>
          <w:sz w:val="22"/>
        </w:rPr>
        <w:t>3.5</w:t>
      </w:r>
      <w:r>
        <w:rPr>
          <w:rFonts w:hint="eastAsia" w:ascii="Meiryo UI" w:hAnsi="Meiryo UI" w:eastAsia="Meiryo UI"/>
          <w:sz w:val="22"/>
        </w:rPr>
        <w:t>c</w:t>
      </w:r>
      <w:r>
        <w:rPr>
          <w:rFonts w:hint="default" w:ascii="Meiryo UI" w:hAnsi="Meiryo UI" w:eastAsia="Meiryo UI"/>
          <w:sz w:val="22"/>
        </w:rPr>
        <w:t>m</w:t>
      </w:r>
    </w:p>
    <w:p>
      <w:pPr>
        <w:pStyle w:val="0"/>
        <w:widowControl w:val="1"/>
        <w:spacing w:line="300" w:lineRule="exact"/>
        <w:ind w:firstLine="6237"/>
        <w:jc w:val="left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t>30,000</w:t>
      </w:r>
      <w:r>
        <w:rPr>
          <w:rFonts w:hint="eastAsia" w:ascii="Meiryo UI" w:hAnsi="Meiryo UI" w:eastAsia="Meiryo UI"/>
          <w:sz w:val="22"/>
        </w:rPr>
        <w:t>円</w:t>
      </w:r>
      <w:bookmarkStart w:id="0" w:name="_GoBack"/>
      <w:bookmarkEnd w:id="0"/>
      <w:r>
        <w:rPr>
          <w:rFonts w:hint="eastAsia" w:ascii="Meiryo UI" w:hAnsi="Meiryo UI" w:eastAsia="Meiryo UI"/>
          <w:sz w:val="22"/>
        </w:rPr>
        <w:t>枠　</w:t>
      </w:r>
      <w:r>
        <w:rPr>
          <w:rFonts w:hint="eastAsia" w:ascii="Meiryo UI" w:hAnsi="Meiryo UI" w:eastAsia="Meiryo UI"/>
          <w:sz w:val="22"/>
        </w:rPr>
        <w:t>2</w:t>
      </w:r>
      <w:r>
        <w:rPr>
          <w:rFonts w:hint="default" w:ascii="Meiryo UI" w:hAnsi="Meiryo UI" w:eastAsia="Meiryo UI"/>
          <w:sz w:val="22"/>
        </w:rPr>
        <w:t>.1cm</w:t>
      </w:r>
      <w:r>
        <w:rPr>
          <w:rFonts w:hint="eastAsia" w:ascii="Meiryo UI" w:hAnsi="Meiryo UI" w:eastAsia="Meiryo UI"/>
          <w:sz w:val="22"/>
        </w:rPr>
        <w:t>　×　</w:t>
      </w:r>
      <w:r>
        <w:rPr>
          <w:rFonts w:hint="default" w:ascii="Meiryo UI" w:hAnsi="Meiryo UI" w:eastAsia="Meiryo UI"/>
          <w:sz w:val="22"/>
        </w:rPr>
        <w:t>7.0cm</w:t>
      </w:r>
    </w:p>
    <w:p>
      <w:pPr>
        <w:pStyle w:val="0"/>
        <w:widowControl w:val="1"/>
        <w:spacing w:line="300" w:lineRule="exact"/>
        <w:ind w:firstLine="6237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5</w:t>
      </w:r>
      <w:r>
        <w:rPr>
          <w:rFonts w:hint="default" w:ascii="Meiryo UI" w:hAnsi="Meiryo UI" w:eastAsia="Meiryo UI"/>
          <w:sz w:val="22"/>
        </w:rPr>
        <w:t>0,000</w:t>
      </w:r>
      <w:r>
        <w:rPr>
          <w:rFonts w:hint="eastAsia" w:ascii="Meiryo UI" w:hAnsi="Meiryo UI" w:eastAsia="Meiryo UI"/>
          <w:sz w:val="22"/>
        </w:rPr>
        <w:t>円枠　</w:t>
      </w:r>
      <w:r>
        <w:rPr>
          <w:rFonts w:hint="eastAsia" w:ascii="Meiryo UI" w:hAnsi="Meiryo UI" w:eastAsia="Meiryo UI"/>
          <w:sz w:val="22"/>
        </w:rPr>
        <w:t>3</w:t>
      </w:r>
      <w:r>
        <w:rPr>
          <w:rFonts w:hint="default" w:ascii="Meiryo UI" w:hAnsi="Meiryo UI" w:eastAsia="Meiryo UI"/>
          <w:sz w:val="22"/>
        </w:rPr>
        <w:t>.5cm</w:t>
      </w:r>
      <w:r>
        <w:rPr>
          <w:rFonts w:hint="eastAsia" w:ascii="Meiryo UI" w:hAnsi="Meiryo UI" w:eastAsia="Meiryo UI"/>
          <w:sz w:val="22"/>
        </w:rPr>
        <w:t>　×　</w:t>
      </w:r>
      <w:r>
        <w:rPr>
          <w:rFonts w:hint="default" w:ascii="Meiryo UI" w:hAnsi="Meiryo UI" w:eastAsia="Meiryo UI"/>
          <w:sz w:val="22"/>
        </w:rPr>
        <w:t>7.0cm</w:t>
      </w:r>
    </w:p>
    <w:p>
      <w:pPr>
        <w:pStyle w:val="0"/>
        <w:widowControl w:val="1"/>
        <w:spacing w:line="300" w:lineRule="exact"/>
        <w:ind w:firstLine="6237"/>
        <w:jc w:val="left"/>
        <w:rPr>
          <w:rFonts w:hint="default" w:ascii="Meiryo UI" w:hAnsi="Meiryo UI" w:eastAsia="Meiryo UI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139700</wp:posOffset>
                </wp:positionV>
                <wp:extent cx="2262505" cy="479425"/>
                <wp:effectExtent l="635" t="635" r="29845" b="10795"/>
                <wp:wrapNone/>
                <wp:docPr id="1029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"/>
                      <wps:cNvSpPr/>
                      <wps:spPr>
                        <a:xfrm>
                          <a:off x="0" y="0"/>
                          <a:ext cx="2262505" cy="47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6;mso-wrap-distance-left:9pt;width:178.15pt;height:37.75pt;mso-position-horizontal-relative:text;position:absolute;margin-left:309pt;margin-top:11pt;mso-wrap-distance-bottom:0pt;mso-wrap-distance-right:9pt;mso-wrap-distance-top:0pt;" o:spid="_x0000_s1029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spacing w:line="300" w:lineRule="exact"/>
        <w:ind w:left="6237" w:leftChars="2970" w:firstLine="0" w:firstLineChars="0"/>
        <w:jc w:val="left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t>50,000</w:t>
      </w:r>
      <w:r>
        <w:rPr>
          <w:rFonts w:hint="eastAsia" w:ascii="Meiryo UI" w:hAnsi="Meiryo UI" w:eastAsia="Meiryo UI"/>
          <w:sz w:val="22"/>
        </w:rPr>
        <w:t>円以上の枠については、写真</w:t>
      </w:r>
    </w:p>
    <w:p>
      <w:pPr>
        <w:pStyle w:val="0"/>
        <w:widowControl w:val="1"/>
        <w:spacing w:line="300" w:lineRule="exact"/>
        <w:ind w:left="6237" w:leftChars="2970" w:firstLine="0" w:firstLineChars="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記載が可能ですので、ご検討ください</w:t>
      </w:r>
    </w:p>
    <w:p>
      <w:pPr>
        <w:pStyle w:val="0"/>
        <w:widowControl w:val="1"/>
        <w:spacing w:line="300" w:lineRule="exact"/>
        <w:ind w:left="440"/>
        <w:jc w:val="left"/>
        <w:rPr>
          <w:rFonts w:hint="default" w:ascii="Meiryo UI" w:hAnsi="Meiryo UI" w:eastAsia="Meiryo UI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170815</wp:posOffset>
                </wp:positionV>
                <wp:extent cx="3407410" cy="0"/>
                <wp:effectExtent l="0" t="635" r="29210" b="10795"/>
                <wp:wrapNone/>
                <wp:docPr id="1030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1"/>
                      <wps:cNvSpPr/>
                      <wps:spPr>
                        <a:xfrm>
                          <a:off x="0" y="0"/>
                          <a:ext cx="340741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3;mso-position-horizontal-relative:text;position:absolute;mso-wrap-distance-bottom:0pt;mso-wrap-distance-left:9pt;mso-wrap-distance-right:9pt;" o:spid="_x0000_s1030" o:allowincell="t" o:allowoverlap="t" filled="f" stroked="t" strokecolor="#000000 [3200]" strokeweight="1pt" o:spt="20" from="13.45pt,13.45pt" to="281.75pt,13.4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Meiryo UI" w:hAnsi="Meiryo UI" w:eastAsia="Meiryo UI"/>
          <w:b w:val="1"/>
          <w:sz w:val="22"/>
        </w:rPr>
        <w:t>背景色　　　　　　　　　　　　　　文字色</w:t>
      </w:r>
    </w:p>
    <w:p>
      <w:pPr>
        <w:pStyle w:val="0"/>
        <w:widowControl w:val="1"/>
        <w:spacing w:line="360" w:lineRule="exact"/>
        <w:ind w:left="0" w:leftChars="0" w:right="-229" w:rightChars="-109" w:firstLine="220" w:firstLineChars="10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※ロゴマーク、ロゴタイプ等は高詳細なものをお願いします。　</w:t>
      </w:r>
      <w:r>
        <w:rPr>
          <w:rFonts w:hint="eastAsia" w:ascii="Meiryo UI" w:hAnsi="Meiryo UI" w:eastAsia="Meiryo UI"/>
          <w:b w:val="1"/>
          <w:sz w:val="22"/>
        </w:rPr>
        <w:t>データ送付先：</w:t>
      </w:r>
      <w:r>
        <w:rPr>
          <w:rFonts w:hint="eastAsia" w:ascii="Meiryo UI" w:hAnsi="Meiryo UI" w:eastAsia="Meiryo UI"/>
          <w:b w:val="1"/>
          <w:sz w:val="22"/>
        </w:rPr>
        <w:t>kankou@city.kanuma.lg.jp</w:t>
      </w:r>
    </w:p>
    <w:p>
      <w:pPr>
        <w:pStyle w:val="0"/>
        <w:widowControl w:val="1"/>
        <w:spacing w:line="360" w:lineRule="exact"/>
        <w:ind w:left="0" w:leftChars="0" w:right="-229" w:rightChars="-109" w:firstLine="220" w:firstLineChars="100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widowControl w:val="1"/>
        <w:spacing w:line="360" w:lineRule="exact"/>
        <w:jc w:val="left"/>
        <w:rPr>
          <w:rFonts w:hint="default" w:ascii="Meiryo UI" w:hAnsi="Meiryo UI" w:eastAsia="Meiryo UI"/>
          <w:b w:val="1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2.</w:t>
      </w:r>
      <w:r>
        <w:rPr>
          <w:rFonts w:hint="eastAsia" w:ascii="Meiryo UI" w:hAnsi="Meiryo UI" w:eastAsia="Meiryo UI"/>
          <w:b w:val="1"/>
          <w:sz w:val="22"/>
        </w:rPr>
        <w:t>　協賛金申込口数</w:t>
      </w:r>
    </w:p>
    <w:tbl>
      <w:tblPr>
        <w:tblStyle w:val="21"/>
        <w:tblW w:w="949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4961"/>
        <w:gridCol w:w="4536"/>
      </w:tblGrid>
      <w:tr>
        <w:trPr>
          <w:trHeight w:val="280" w:hRule="atLeast"/>
        </w:trPr>
        <w:tc>
          <w:tcPr>
            <w:tcW w:w="49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口数〔　</w:t>
            </w:r>
            <w:r>
              <w:rPr>
                <w:rFonts w:hint="eastAsia" w:ascii="Meiryo UI" w:hAnsi="Meiryo UI" w:eastAsia="Meiryo UI"/>
                <w:b w:val="1"/>
                <w:sz w:val="22"/>
              </w:rPr>
              <w:t>1</w:t>
            </w:r>
            <w:r>
              <w:rPr>
                <w:rFonts w:hint="eastAsia" w:ascii="Meiryo UI" w:hAnsi="Meiryo UI" w:eastAsia="Meiryo UI"/>
                <w:b w:val="1"/>
                <w:sz w:val="22"/>
              </w:rPr>
              <w:t>口　</w:t>
            </w:r>
            <w:r>
              <w:rPr>
                <w:rFonts w:hint="eastAsia" w:ascii="Meiryo UI" w:hAnsi="Meiryo UI" w:eastAsia="Meiryo UI"/>
                <w:b w:val="1"/>
                <w:sz w:val="22"/>
              </w:rPr>
              <w:t>1</w:t>
            </w:r>
            <w:r>
              <w:rPr>
                <w:rFonts w:hint="default" w:ascii="Meiryo UI" w:hAnsi="Meiryo UI" w:eastAsia="Meiryo UI"/>
                <w:b w:val="1"/>
                <w:sz w:val="22"/>
              </w:rPr>
              <w:t>0,000</w:t>
            </w:r>
            <w:r>
              <w:rPr>
                <w:rFonts w:hint="eastAsia" w:ascii="Meiryo UI" w:hAnsi="Meiryo UI" w:eastAsia="Meiryo UI"/>
                <w:b w:val="1"/>
                <w:sz w:val="22"/>
              </w:rPr>
              <w:t>円　〕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金　　額</w:t>
            </w:r>
          </w:p>
        </w:tc>
      </w:tr>
      <w:tr>
        <w:trPr>
          <w:trHeight w:val="634" w:hRule="atLeast"/>
        </w:trPr>
        <w:tc>
          <w:tcPr>
            <w:tcW w:w="496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1</w:t>
            </w:r>
            <w:r>
              <w:rPr>
                <w:rFonts w:hint="default" w:ascii="Meiryo UI" w:hAnsi="Meiryo UI" w:eastAsia="Meiryo UI"/>
                <w:sz w:val="22"/>
              </w:rPr>
              <w:t>0,000</w:t>
            </w:r>
            <w:r>
              <w:rPr>
                <w:rFonts w:hint="eastAsia" w:ascii="Meiryo UI" w:hAnsi="Meiryo UI" w:eastAsia="Meiryo UI"/>
                <w:sz w:val="22"/>
              </w:rPr>
              <w:t>円×　　　　　　口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　　　　　　　　　　　　　　　　　　　円</w:t>
            </w:r>
          </w:p>
        </w:tc>
      </w:tr>
    </w:tbl>
    <w:p>
      <w:pPr>
        <w:pStyle w:val="0"/>
        <w:widowControl w:val="1"/>
        <w:spacing w:line="360" w:lineRule="exact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３</w:t>
      </w:r>
      <w:r>
        <w:rPr>
          <w:rFonts w:hint="eastAsia" w:ascii="Meiryo UI" w:hAnsi="Meiryo UI" w:eastAsia="Meiryo UI"/>
          <w:b w:val="1"/>
          <w:sz w:val="22"/>
        </w:rPr>
        <w:t>.</w:t>
      </w:r>
      <w:r>
        <w:rPr>
          <w:rFonts w:hint="eastAsia" w:ascii="Meiryo UI" w:hAnsi="Meiryo UI" w:eastAsia="Meiryo UI"/>
          <w:b w:val="1"/>
          <w:sz w:val="22"/>
        </w:rPr>
        <w:t>　入金方法　等</w:t>
      </w:r>
    </w:p>
    <w:tbl>
      <w:tblPr>
        <w:tblStyle w:val="21"/>
        <w:tblW w:w="949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763"/>
        <w:gridCol w:w="1914"/>
        <w:gridCol w:w="2269"/>
        <w:gridCol w:w="2551"/>
      </w:tblGrid>
      <w:tr>
        <w:trPr/>
        <w:tc>
          <w:tcPr>
            <w:tcW w:w="276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事務担当者名</w:t>
            </w:r>
          </w:p>
        </w:tc>
        <w:tc>
          <w:tcPr>
            <w:tcW w:w="191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入金方法</w:t>
            </w:r>
          </w:p>
        </w:tc>
        <w:tc>
          <w:tcPr>
            <w:tcW w:w="226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請求書</w:t>
            </w:r>
          </w:p>
        </w:tc>
        <w:tc>
          <w:tcPr>
            <w:tcW w:w="25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領収書</w:t>
            </w:r>
          </w:p>
        </w:tc>
      </w:tr>
      <w:tr>
        <w:trPr>
          <w:trHeight w:val="567" w:hRule="atLeast"/>
        </w:trPr>
        <w:tc>
          <w:tcPr>
            <w:tcW w:w="276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  <w:tc>
          <w:tcPr>
            <w:tcW w:w="19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現金　・　振込</w:t>
            </w:r>
          </w:p>
        </w:tc>
        <w:tc>
          <w:tcPr>
            <w:tcW w:w="2269" w:type="dxa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要　・　不要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要　・　不要</w:t>
            </w:r>
          </w:p>
        </w:tc>
      </w:tr>
      <w:tr>
        <w:trPr>
          <w:trHeight w:val="329" w:hRule="atLeast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Meiryo UI" w:hAnsi="Meiryo UI" w:eastAsia="Meiryo UI"/>
                <w:b w:val="1"/>
              </w:rPr>
              <w:t>メールアドレス</w:t>
            </w:r>
          </w:p>
        </w:tc>
        <w:tc>
          <w:tcPr>
            <w:tcW w:w="67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spacing w:line="360" w:lineRule="exact"/>
        <w:ind w:left="0" w:leftChars="0" w:firstLine="210" w:firstLineChars="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※申し込み締切り　</w:t>
      </w:r>
      <w:r>
        <w:rPr>
          <w:rFonts w:hint="eastAsia" w:ascii="Meiryo UI" w:hAnsi="Meiryo UI" w:eastAsia="Meiryo UI"/>
          <w:b w:val="1"/>
          <w:sz w:val="22"/>
        </w:rPr>
        <w:t>令和</w:t>
      </w:r>
      <w:r>
        <w:rPr>
          <w:rFonts w:hint="eastAsia" w:ascii="Meiryo UI" w:hAnsi="Meiryo UI" w:eastAsia="Meiryo UI"/>
          <w:b w:val="1"/>
          <w:sz w:val="22"/>
        </w:rPr>
        <w:t>7</w:t>
      </w:r>
      <w:r>
        <w:rPr>
          <w:rFonts w:hint="eastAsia" w:ascii="Meiryo UI" w:hAnsi="Meiryo UI" w:eastAsia="Meiryo UI"/>
          <w:b w:val="1"/>
          <w:sz w:val="22"/>
        </w:rPr>
        <w:t>年　</w:t>
      </w:r>
      <w:r>
        <w:rPr>
          <w:rFonts w:hint="eastAsia" w:ascii="Meiryo UI" w:hAnsi="Meiryo UI" w:eastAsia="Meiryo UI"/>
          <w:b w:val="1"/>
          <w:sz w:val="22"/>
        </w:rPr>
        <w:t>8</w:t>
      </w:r>
      <w:r>
        <w:rPr>
          <w:rFonts w:hint="eastAsia" w:ascii="Meiryo UI" w:hAnsi="Meiryo UI" w:eastAsia="Meiryo UI"/>
          <w:b w:val="1"/>
          <w:sz w:val="22"/>
        </w:rPr>
        <w:t>月</w:t>
      </w:r>
      <w:r>
        <w:rPr>
          <w:rFonts w:hint="eastAsia" w:ascii="Meiryo UI" w:hAnsi="Meiryo UI" w:eastAsia="Meiryo UI"/>
          <w:b w:val="1"/>
          <w:sz w:val="22"/>
        </w:rPr>
        <w:t>11</w:t>
      </w:r>
      <w:r>
        <w:rPr>
          <w:rFonts w:hint="eastAsia" w:ascii="Meiryo UI" w:hAnsi="Meiryo UI" w:eastAsia="Meiryo UI"/>
          <w:b w:val="1"/>
          <w:sz w:val="22"/>
        </w:rPr>
        <w:t>日（月）　</w:t>
      </w:r>
      <w:r>
        <w:rPr>
          <w:rFonts w:hint="eastAsia" w:ascii="Meiryo UI" w:hAnsi="Meiryo UI" w:eastAsia="Meiryo UI"/>
          <w:sz w:val="22"/>
        </w:rPr>
        <w:t>FAX</w:t>
      </w:r>
      <w:r>
        <w:rPr>
          <w:rFonts w:hint="eastAsia" w:ascii="Meiryo UI" w:hAnsi="Meiryo UI" w:eastAsia="Meiryo UI"/>
          <w:sz w:val="22"/>
        </w:rPr>
        <w:t>可</w:t>
      </w:r>
    </w:p>
    <w:tbl>
      <w:tblPr>
        <w:tblStyle w:val="21"/>
        <w:tblpPr w:leftFromText="0" w:rightFromText="0" w:topFromText="0" w:bottomFromText="0" w:vertAnchor="text" w:horzAnchor="margin" w:tblpX="2001" w:tblpY="735"/>
        <w:tblOverlap w:val="never"/>
        <w:tblW w:w="7655" w:type="dxa"/>
        <w:tblLayout w:type="fixed"/>
        <w:tblLook w:firstRow="1" w:lastRow="0" w:firstColumn="1" w:lastColumn="0" w:noHBand="0" w:noVBand="1" w:val="04A0"/>
      </w:tblPr>
      <w:tblGrid>
        <w:gridCol w:w="1913"/>
        <w:gridCol w:w="2807"/>
        <w:gridCol w:w="1365"/>
        <w:gridCol w:w="1570"/>
      </w:tblGrid>
      <w:tr>
        <w:trPr>
          <w:trHeight w:val="360" w:hRule="atLeast"/>
        </w:trPr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事務局記入欄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受付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入力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取扱者</w:t>
            </w:r>
          </w:p>
        </w:tc>
      </w:tr>
      <w:tr>
        <w:trPr>
          <w:trHeight w:val="712" w:hRule="atLeast"/>
        </w:trPr>
        <w:tc>
          <w:tcPr>
            <w:tcW w:w="191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郵送　・　</w:t>
            </w:r>
            <w:r>
              <w:rPr>
                <w:rFonts w:hint="eastAsia" w:ascii="Meiryo UI" w:hAnsi="Meiryo UI" w:eastAsia="Meiryo UI"/>
                <w:sz w:val="22"/>
              </w:rPr>
              <w:t>FAX</w:t>
            </w:r>
            <w:r>
              <w:rPr>
                <w:rFonts w:hint="eastAsia" w:ascii="Meiryo UI" w:hAnsi="Meiryo UI" w:eastAsia="Meiryo UI"/>
                <w:sz w:val="22"/>
              </w:rPr>
              <w:t>　・　持参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  <w:tc>
          <w:tcPr>
            <w:tcW w:w="1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</w:tr>
    </w:tbl>
    <w:p>
      <w:pPr>
        <w:pStyle w:val="0"/>
        <w:widowControl w:val="1"/>
        <w:spacing w:line="360" w:lineRule="exact"/>
        <w:ind w:left="0" w:leftChars="0" w:firstLine="210" w:firstLineChars="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申し込み先／</w:t>
      </w:r>
      <w:r>
        <w:rPr>
          <w:rFonts w:hint="eastAsia" w:ascii="Meiryo UI" w:hAnsi="Meiryo UI" w:eastAsia="Meiryo UI"/>
          <w:sz w:val="24"/>
        </w:rPr>
        <w:t>　鹿沼秋まつり実行委員会事務局</w:t>
      </w:r>
      <w:r>
        <w:rPr>
          <w:rFonts w:hint="eastAsia" w:ascii="Meiryo UI" w:hAnsi="Meiryo UI" w:eastAsia="Meiryo UI"/>
          <w:sz w:val="22"/>
        </w:rPr>
        <w:t>　鹿沼市観光交流課内　ＦＡＸ</w:t>
      </w:r>
      <w:r>
        <w:rPr>
          <w:rFonts w:hint="eastAsia" w:ascii="Meiryo UI" w:hAnsi="Meiryo UI" w:eastAsia="Meiryo UI"/>
          <w:sz w:val="22"/>
        </w:rPr>
        <w:t>0289-63-2189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京円かな太">
    <w:panose1 w:val="00000000000000000000"/>
    <w:charset w:val="80"/>
    <w:family w:val="auto"/>
    <w:pitch w:val="fixed"/>
    <w:sig w:usb0="00000000" w:usb1="00000000" w:usb2="00000000" w:usb3="00000000" w:csb0="0002009F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 w:customStyle="1">
    <w:name w:val="スタイル1"/>
    <w:basedOn w:val="0"/>
    <w:next w:val="17"/>
    <w:link w:val="18"/>
    <w:uiPriority w:val="0"/>
    <w:qFormat/>
    <w:pPr>
      <w:widowControl w:val="1"/>
      <w:jc w:val="center"/>
    </w:pPr>
    <w:rPr>
      <w:rFonts w:ascii="京円かな太" w:hAnsi="京円かな太" w:eastAsia="京円かな太"/>
      <w:color w:val="808080" w:themeColor="background1" w:themeShade="80"/>
      <w:sz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styleId="18" w:customStyle="1">
    <w:name w:val="スタイル1 (文字)"/>
    <w:basedOn w:val="10"/>
    <w:next w:val="18"/>
    <w:link w:val="17"/>
    <w:uiPriority w:val="0"/>
    <w:rPr>
      <w:rFonts w:ascii="京円かな太" w:hAnsi="京円かな太" w:eastAsia="京円かな太"/>
      <w:color w:val="808080" w:themeColor="background1" w:themeShade="80"/>
      <w:sz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40</Words>
  <Characters>488</Characters>
  <Application>JUST Note</Application>
  <Lines>81</Lines>
  <Paragraphs>41</Paragraphs>
  <CharactersWithSpaces>588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yoshio</dc:creator>
  <cp:lastModifiedBy>岡村　直弥</cp:lastModifiedBy>
  <cp:lastPrinted>2025-06-18T01:12:21Z</cp:lastPrinted>
  <dcterms:created xsi:type="dcterms:W3CDTF">2025-06-02T06:52:00Z</dcterms:created>
  <dcterms:modified xsi:type="dcterms:W3CDTF">2025-06-18T01:42:10Z</dcterms:modified>
  <cp:revision>6</cp:revision>
</cp:coreProperties>
</file>