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（第４号様式の２の２）その四</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承認法人に関する申出書</w:t>
      </w:r>
    </w:p>
    <w:p>
      <w:pPr>
        <w:pStyle w:val="0"/>
        <w:autoSpaceDE w:val="0"/>
        <w:autoSpaceDN w:val="0"/>
        <w:adjustRightInd w:val="0"/>
        <w:spacing w:line="240" w:lineRule="auto"/>
        <w:jc w:val="lef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申出者</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政党その他の政治団体の名称</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代表者の氏名</w:t>
      </w:r>
      <w:r>
        <w:rPr>
          <w:rFonts w:hint="eastAsia" w:ascii="ＭＳ 明朝" w:hAnsi="ＭＳ 明朝" w:eastAsia="ＭＳ 明朝"/>
          <w:sz w:val="20"/>
        </w:rPr>
        <w:t xml:space="preserve"> </w:t>
      </w:r>
      <w:r>
        <w:rPr>
          <w:rFonts w:hint="eastAsia" w:ascii="ＭＳ 明朝" w:hAnsi="ＭＳ 明朝" w:eastAsia="ＭＳ 明朝"/>
          <w:sz w:val="20"/>
        </w:rPr>
        <w:t>　　　　　　　　　　　　　　（印）</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r>
        <w:rPr>
          <w:rFonts w:hint="eastAsia" w:ascii="ＭＳ 明朝" w:hAnsi="ＭＳ 明朝" w:eastAsia="ＭＳ 明朝"/>
          <w:sz w:val="20"/>
        </w:rPr>
        <w:t>主たる事務所の所在地</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3780" w:leftChars="1800" w:right="420" w:rightChars="200"/>
        <w:jc w:val="lef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left="3780" w:leftChars="1800" w:right="0" w:rightChars="0"/>
        <w:jc w:val="left"/>
        <w:rPr>
          <w:rFonts w:hint="eastAsia" w:ascii="ＭＳ 明朝" w:hAnsi="ＭＳ 明朝" w:eastAsia="ＭＳ 明朝"/>
          <w:sz w:val="20"/>
        </w:rPr>
      </w:pPr>
    </w:p>
    <w:p>
      <w:pPr>
        <w:pStyle w:val="0"/>
        <w:autoSpaceDE w:val="0"/>
        <w:autoSpaceDN w:val="0"/>
        <w:adjustRightInd w:val="0"/>
        <w:spacing w:line="240" w:lineRule="auto"/>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閲覧事項を下記の法人に取り扱わせる必要があるため、法第２８条の２第７項の規定に基づき、下記のとおり申し出ます。</w:t>
      </w:r>
    </w:p>
    <w:tbl>
      <w:tblPr>
        <w:tblStyle w:val="17"/>
        <w:tblW w:w="9025" w:type="dxa"/>
        <w:tblInd w:w="0" w:type="dxa"/>
        <w:tblLayout w:type="fixed"/>
        <w:tblLook w:firstRow="1" w:lastRow="0" w:firstColumn="1" w:lastColumn="0" w:noHBand="0" w:noVBand="1" w:val="04A0"/>
      </w:tblPr>
      <w:tblGrid>
        <w:gridCol w:w="2305"/>
        <w:gridCol w:w="6720"/>
      </w:tblGrid>
      <w:tr>
        <w:trPr>
          <w:trHeight w:val="567"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left"/>
              <w:rPr>
                <w:rFonts w:hint="eastAsia"/>
              </w:rPr>
            </w:pPr>
            <w:r>
              <w:rPr>
                <w:rFonts w:hint="eastAsia" w:ascii="ＭＳ 明朝" w:hAnsi="ＭＳ 明朝" w:eastAsia="ＭＳ 明朝"/>
                <w:sz w:val="20"/>
              </w:rPr>
              <w:t>１　法人の名称</w:t>
            </w:r>
          </w:p>
        </w:tc>
        <w:tc>
          <w:tcPr>
            <w:tcW w:w="6720" w:type="dxa"/>
            <w:vAlign w:val="center"/>
          </w:tcPr>
          <w:p>
            <w:pPr>
              <w:pStyle w:val="0"/>
              <w:autoSpaceDE w:val="0"/>
              <w:autoSpaceDN w:val="0"/>
              <w:adjustRightInd w:val="0"/>
              <w:ind w:leftChars="0" w:firstLineChars="0"/>
              <w:jc w:val="left"/>
              <w:rPr>
                <w:rFonts w:hint="eastAsia"/>
              </w:rPr>
            </w:pPr>
          </w:p>
        </w:tc>
      </w:tr>
      <w:tr>
        <w:trPr>
          <w:trHeight w:val="567"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２　法人の代表者の氏名</w:t>
            </w:r>
          </w:p>
        </w:tc>
        <w:tc>
          <w:tcPr>
            <w:tcW w:w="6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ind w:left="0" w:leftChars="0"/>
              <w:rPr>
                <w:rFonts w:hint="eastAsia"/>
                <w:b w:val="0"/>
                <w:sz w:val="21"/>
              </w:rPr>
            </w:pPr>
          </w:p>
        </w:tc>
      </w:tr>
      <w:tr>
        <w:trPr>
          <w:trHeight w:val="567"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３　法人の主たる事務所の所在地</w:t>
            </w:r>
          </w:p>
        </w:tc>
        <w:tc>
          <w:tcPr>
            <w:tcW w:w="6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2"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４　法人に閲覧事項を取り扱わせる事由</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sz w:val="20"/>
              </w:rPr>
            </w:pPr>
            <w:r>
              <w:rPr>
                <w:rFonts w:hint="eastAsia" w:ascii="ＭＳ 明朝" w:hAnsi="ＭＳ 明朝" w:eastAsia="ＭＳ 明朝"/>
                <w:b w:val="1"/>
                <w:sz w:val="16"/>
              </w:rPr>
              <w:t>（その必要性について具体的に記載すること。）</w:t>
            </w:r>
          </w:p>
        </w:tc>
      </w:tr>
      <w:tr>
        <w:trPr>
          <w:trHeight w:val="765"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134"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200" w:hangingChars="100"/>
              <w:jc w:val="left"/>
              <w:rPr>
                <w:rFonts w:hint="eastAsia"/>
              </w:rPr>
            </w:pPr>
            <w:r>
              <w:rPr>
                <w:rFonts w:hint="eastAsia" w:ascii="ＭＳ 明朝" w:hAnsi="ＭＳ 明朝" w:eastAsia="ＭＳ 明朝"/>
                <w:sz w:val="20"/>
              </w:rPr>
              <w:t>５　承認法人閲覧事項取扱者の範囲</w:t>
            </w:r>
          </w:p>
        </w:tc>
        <w:tc>
          <w:tcPr>
            <w:tcW w:w="6720" w:type="dxa"/>
            <w:vAlign w:val="top"/>
          </w:tcPr>
          <w:p>
            <w:pPr>
              <w:pStyle w:val="0"/>
              <w:spacing w:line="240" w:lineRule="auto"/>
              <w:rPr>
                <w:rFonts w:hint="eastAsia"/>
              </w:rPr>
            </w:pPr>
          </w:p>
        </w:tc>
      </w:tr>
      <w:tr>
        <w:trPr>
          <w:trHeight w:val="220"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Chars="100" w:firstLine="0"/>
              <w:jc w:val="left"/>
              <w:rPr>
                <w:rFonts w:hint="eastAsia"/>
              </w:rPr>
            </w:pPr>
            <w:r>
              <w:rPr>
                <w:rFonts w:hint="eastAsia" w:ascii="ＭＳ 明朝" w:hAnsi="ＭＳ 明朝" w:eastAsia="ＭＳ 明朝"/>
                <w:sz w:val="20"/>
              </w:rPr>
              <w:t>６　法人における閲覧事項の管理の方法</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snapToGrid w:val="0"/>
              <w:spacing w:line="240" w:lineRule="exact"/>
              <w:ind w:right="70"/>
              <w:jc w:val="both"/>
              <w:rPr>
                <w:rFonts w:hint="eastAsia"/>
                <w:b w:val="1"/>
              </w:rPr>
            </w:pPr>
            <w:r>
              <w:rPr>
                <w:rFonts w:hint="eastAsia" w:ascii="Century" w:hAnsi="Century" w:eastAsia="ＭＳ 明朝"/>
                <w:b w:val="1"/>
                <w:kern w:val="2"/>
                <w:sz w:val="16"/>
              </w:rPr>
              <w:t>（管理体制や廃棄の時期、方法等について具体的に記載すること。）</w:t>
            </w:r>
          </w:p>
        </w:tc>
      </w:tr>
      <w:tr>
        <w:trPr>
          <w:trHeight w:val="1020"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20"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10" w:hanging="210" w:hangingChars="100"/>
              <w:rPr>
                <w:rFonts w:hint="eastAsia" w:ascii="ＭＳ 明朝" w:hAnsi="ＭＳ 明朝" w:eastAsia="ＭＳ 明朝"/>
                <w:sz w:val="20"/>
              </w:rPr>
            </w:pPr>
            <w:r>
              <w:rPr>
                <w:rFonts w:hint="eastAsia" w:ascii="ＭＳ 明朝" w:hAnsi="ＭＳ 明朝" w:eastAsia="ＭＳ 明朝"/>
                <w:sz w:val="20"/>
              </w:rPr>
              <w:t>７　閲覧者に関する事項</w:t>
            </w:r>
            <w:bookmarkStart w:id="0" w:name="_GoBack"/>
            <w:bookmarkEnd w:id="0"/>
          </w:p>
        </w:tc>
        <w:tc>
          <w:tcPr>
            <w:tcW w:w="672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rPr>
            </w:pPr>
            <w:r>
              <w:rPr>
                <w:rFonts w:hint="eastAsia" w:ascii="Century" w:hAnsi="Century" w:eastAsia="ＭＳ 明朝"/>
                <w:b w:val="1"/>
                <w:kern w:val="2"/>
                <w:sz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r>
        <w:trPr>
          <w:trHeight w:val="1134"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jc w:val="right"/>
        <w:rPr>
          <w:rFonts w:hint="eastAsia" w:ascii="ＭＳ 明朝" w:hAnsi="ＭＳ 明朝" w:eastAsia="ＭＳ 明朝"/>
        </w:rPr>
      </w:pP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364</TotalTime>
  <Pages>1</Pages>
  <Words>0</Words>
  <Characters>385</Characters>
  <Application>JUST Note</Application>
  <Lines>100</Lines>
  <Paragraphs>20</Paragraphs>
  <CharactersWithSpaces>414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2025-02-05T05:56:00Z</cp:lastPrinted>
  <dcterms:created xsi:type="dcterms:W3CDTF">2025-02-03T06:00:00Z</dcterms:created>
  <dcterms:modified xsi:type="dcterms:W3CDTF">2025-02-10T07:17:35Z</dcterms:modified>
  <cp:revision>1</cp:revision>
</cp:coreProperties>
</file>