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様式第１号（第９条関係）</w:t>
      </w: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鹿沼市長　宛</w:t>
      </w:r>
    </w:p>
    <w:p>
      <w:pPr>
        <w:pStyle w:val="0"/>
        <w:spacing w:line="360" w:lineRule="auto"/>
        <w:ind w:left="0" w:leftChars="0" w:firstLine="2940" w:firstLineChars="14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申請者（保護者等）</w:t>
      </w:r>
    </w:p>
    <w:p>
      <w:pPr>
        <w:pStyle w:val="0"/>
        <w:spacing w:line="360" w:lineRule="auto"/>
        <w:ind w:left="0" w:leftChars="0" w:firstLine="3570" w:firstLineChars="17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住　　所　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　　　　　　　　　　　　　　　</w:t>
      </w:r>
    </w:p>
    <w:p>
      <w:pPr>
        <w:pStyle w:val="0"/>
        <w:spacing w:line="360" w:lineRule="auto"/>
        <w:ind w:left="0" w:leftChars="0" w:firstLine="3570" w:firstLineChars="17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氏　　名　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　　　　　　　　　　　　　　</w:t>
      </w:r>
    </w:p>
    <w:p>
      <w:pPr>
        <w:pStyle w:val="0"/>
        <w:spacing w:line="360" w:lineRule="auto"/>
        <w:ind w:left="0" w:leftChars="0" w:firstLine="3570" w:firstLineChars="1700"/>
        <w:jc w:val="both"/>
        <w:rPr>
          <w:rFonts w:hint="eastAsia" w:ascii="ＭＳ 明朝" w:hAnsi="ＭＳ 明朝" w:eastAsia="ＭＳ 明朝"/>
          <w:sz w:val="21"/>
          <w:u w:val="single" w:color="auto"/>
        </w:rPr>
      </w:pPr>
      <w:r>
        <w:rPr>
          <w:rFonts w:hint="eastAsia" w:ascii="ＭＳ 明朝" w:hAnsi="ＭＳ 明朝" w:eastAsia="ＭＳ 明朝"/>
          <w:sz w:val="21"/>
        </w:rPr>
        <w:t>電話番号　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　　　　　　　　　　　　　　</w:t>
      </w:r>
    </w:p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鹿沼市乳児等支援給付（こども誰でも通園制度）認定申請書</w:t>
      </w:r>
    </w:p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次のとおり、乳児等支援給付に係る認定について申請します。</w:t>
      </w:r>
    </w:p>
    <w:tbl>
      <w:tblPr>
        <w:tblStyle w:val="11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522"/>
        <w:gridCol w:w="523"/>
        <w:gridCol w:w="630"/>
        <w:gridCol w:w="1670"/>
        <w:gridCol w:w="430"/>
        <w:gridCol w:w="420"/>
        <w:gridCol w:w="1871"/>
        <w:gridCol w:w="2722"/>
      </w:tblGrid>
      <w:tr>
        <w:trPr>
          <w:cantSplit/>
        </w:trPr>
        <w:tc>
          <w:tcPr>
            <w:tcW w:w="10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利用</w:t>
            </w:r>
          </w:p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児童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フリガナ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94"/>
                <w:sz w:val="21"/>
                <w:fitText w:val="809" w:id="1"/>
              </w:rPr>
              <w:t>氏</w:t>
            </w:r>
            <w:r>
              <w:rPr>
                <w:rFonts w:hint="eastAsia" w:ascii="ＭＳ 明朝" w:hAnsi="ＭＳ 明朝" w:eastAsia="ＭＳ 明朝"/>
                <w:spacing w:val="0"/>
                <w:sz w:val="21"/>
                <w:fitText w:val="809" w:id="1"/>
              </w:rPr>
              <w:t>名</w:t>
            </w: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生年月日（満年齢）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利用開始希望日</w:t>
            </w:r>
          </w:p>
        </w:tc>
      </w:tr>
      <w:tr>
        <w:trPr>
          <w:cantSplit/>
          <w:trHeight w:val="705" w:hRule="atLeast"/>
        </w:trPr>
        <w:tc>
          <w:tcPr>
            <w:tcW w:w="10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　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　歳）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　</w:t>
            </w:r>
          </w:p>
        </w:tc>
      </w:tr>
      <w:tr>
        <w:trPr>
          <w:cantSplit/>
          <w:trHeight w:val="710" w:hRule="atLeast"/>
        </w:trPr>
        <w:tc>
          <w:tcPr>
            <w:tcW w:w="10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　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　歳）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　</w:t>
            </w:r>
          </w:p>
        </w:tc>
      </w:tr>
      <w:tr>
        <w:trPr>
          <w:cantSplit/>
          <w:trHeight w:val="2510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アレルギー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有（　　　　　　　　　）・無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症状・対応を記入してください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その他</w:t>
            </w:r>
          </w:p>
        </w:tc>
        <w:tc>
          <w:tcPr>
            <w:tcW w:w="4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１．該当するものがあれば、○で囲んでください</w:t>
            </w:r>
          </w:p>
          <w:p>
            <w:pPr>
              <w:pStyle w:val="0"/>
              <w:ind w:left="210" w:leftChars="100" w:firstLine="0" w:firstLineChars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脱臼・てんかん・ぜんそく・アトピー性皮膚炎・熱性けいれん・その他（　　　　　　　　　　　　）</w:t>
            </w:r>
          </w:p>
          <w:p>
            <w:pPr>
              <w:pStyle w:val="0"/>
              <w:snapToGrid w:val="0"/>
              <w:ind w:left="180" w:hanging="18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２．健診の結果や心身の発達で、心配なことがあれば記入してください。</w:t>
            </w:r>
          </w:p>
        </w:tc>
      </w:tr>
      <w:tr>
        <w:trPr>
          <w:cantSplit/>
          <w:trHeight w:val="500" w:hRule="atLeast"/>
        </w:trPr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世帯の状況</w:t>
            </w:r>
          </w:p>
        </w:tc>
        <w:tc>
          <w:tcPr>
            <w:tcW w:w="7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　生活保護世帯　　　　　□　市民税非課税世帯</w:t>
            </w:r>
          </w:p>
        </w:tc>
      </w:tr>
    </w:tbl>
    <w:p>
      <w:pPr>
        <w:pStyle w:val="0"/>
        <w:spacing w:line="20" w:lineRule="exact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申請にあたって同意していただく事項</w:t>
      </w:r>
    </w:p>
    <w:p>
      <w:pPr>
        <w:pStyle w:val="0"/>
        <w:snapToGrid w:val="0"/>
        <w:ind w:left="180" w:hanging="180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認可保育所、認定こども園、幼稚園、地域型保育事業所、企業主導型保育施設を利用している場合は、申請できません。</w:t>
      </w:r>
    </w:p>
    <w:p>
      <w:pPr>
        <w:pStyle w:val="0"/>
        <w:snapToGrid w:val="0"/>
        <w:ind w:left="180" w:hanging="180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審査にあたって必要があると認めるときは、公簿等を閲覧することがあります。</w:t>
      </w:r>
    </w:p>
    <w:p>
      <w:pPr>
        <w:pStyle w:val="0"/>
        <w:snapToGrid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申請書等に記載した内容は、事業に関する情報として必要と認められる場合に、本事業を実施している施設・事業者に提供することがあります。</w:t>
      </w:r>
    </w:p>
    <w:p>
      <w:pPr>
        <w:pStyle w:val="0"/>
        <w:snapToGrid w:val="0"/>
        <w:ind w:left="180" w:hanging="180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　１か月の利用時間は１０時間が上限です。１０時間を超えての利用分については、本事業の対象外です。</w:t>
      </w:r>
    </w:p>
    <w:p>
      <w:pPr>
        <w:pStyle w:val="0"/>
        <w:snapToGrid w:val="0"/>
        <w:ind w:left="180" w:hanging="180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５　申請内容が事実と相違した場合は、利用を取り消すことがあります。</w:t>
      </w:r>
    </w:p>
    <w:p>
      <w:pPr>
        <w:pStyle w:val="0"/>
        <w:snapToGrid w:val="0"/>
        <w:ind w:left="210" w:hanging="21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1"/>
        </w:rPr>
        <w:t>６　支給認定後、認定証の内容に変更が生じた場合は、すみやかに鹿沼市乳児等支援給付（こども誰でも通園制度）認定変更届出書を提出してください。</w:t>
      </w:r>
    </w:p>
    <w:p>
      <w:pPr>
        <w:pStyle w:val="0"/>
        <w:snapToGrid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７　生活保護世帯は、生活保護受給証明書を添付してください。</w:t>
      </w:r>
      <w:bookmarkStart w:id="0" w:name="_GoBack"/>
      <w:bookmarkEnd w:id="0"/>
    </w:p>
    <w:sectPr>
      <w:pgSz w:w="11906" w:h="16838"/>
      <w:pgMar w:top="1134" w:right="1701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0</Words>
  <Characters>630</Characters>
  <Application>JUST Note</Application>
  <Lines>100</Lines>
  <Paragraphs>40</Paragraphs>
  <CharactersWithSpaces>776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堂前　佳秀</dc:creator>
  <cp:lastModifiedBy>堂前　佳秀</cp:lastModifiedBy>
  <cp:lastPrinted>2026-01-19T10:08:34Z</cp:lastPrinted>
  <dcterms:created xsi:type="dcterms:W3CDTF">2025-02-17T11:07:00Z</dcterms:created>
  <dcterms:modified xsi:type="dcterms:W3CDTF">2026-04-16T06:36:25Z</dcterms:modified>
  <cp:revision>4</cp:revision>
</cp:coreProperties>
</file>